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4A1" w:rsidRPr="002144A1" w:rsidRDefault="002144A1" w:rsidP="002144A1">
      <w:pPr>
        <w:shd w:val="clear" w:color="auto" w:fill="FFFFFF"/>
        <w:spacing w:after="0" w:line="450" w:lineRule="atLeast"/>
        <w:jc w:val="center"/>
        <w:outlineLvl w:val="1"/>
        <w:rPr>
          <w:rFonts w:ascii="Times New Roman" w:eastAsia="Times New Roman" w:hAnsi="Times New Roman" w:cs="Times New Roman"/>
          <w:b/>
          <w:bCs/>
          <w:color w:val="000000" w:themeColor="text1"/>
          <w:kern w:val="36"/>
          <w:sz w:val="24"/>
          <w:szCs w:val="24"/>
          <w:lang w:eastAsia="ru-RU"/>
        </w:rPr>
      </w:pPr>
      <w:r w:rsidRPr="002144A1">
        <w:rPr>
          <w:rFonts w:ascii="Times New Roman" w:hAnsi="Times New Roman" w:cs="Times New Roman"/>
          <w:color w:val="000000" w:themeColor="text1"/>
        </w:rPr>
        <w:fldChar w:fldCharType="begin"/>
      </w:r>
      <w:r w:rsidRPr="002144A1">
        <w:rPr>
          <w:rFonts w:ascii="Times New Roman" w:hAnsi="Times New Roman" w:cs="Times New Roman"/>
          <w:color w:val="000000" w:themeColor="text1"/>
        </w:rPr>
        <w:instrText xml:space="preserve"> HYPERLINK "https://www.consultant.ru/document/cons_doc_LAW_140174/" </w:instrText>
      </w:r>
      <w:r w:rsidRPr="002144A1">
        <w:rPr>
          <w:rFonts w:ascii="Times New Roman" w:hAnsi="Times New Roman" w:cs="Times New Roman"/>
          <w:color w:val="000000" w:themeColor="text1"/>
        </w:rPr>
        <w:fldChar w:fldCharType="separate"/>
      </w:r>
      <w:r w:rsidRPr="002144A1">
        <w:rPr>
          <w:rStyle w:val="a4"/>
          <w:rFonts w:ascii="Times New Roman" w:hAnsi="Times New Roman" w:cs="Times New Roman"/>
          <w:b/>
          <w:bCs/>
          <w:color w:val="000000" w:themeColor="text1"/>
          <w:sz w:val="27"/>
          <w:szCs w:val="27"/>
          <w:shd w:val="clear" w:color="auto" w:fill="FFFFFF"/>
        </w:rPr>
        <w:t>Федеральный закон от 29.12.2012 N 273-ФЗ (ред. от 31.07.2025) "Об образовании в Российской Федерации" (с изм. и доп., вступ. в силу с 01.09.2025)</w:t>
      </w:r>
      <w:r w:rsidRPr="002144A1">
        <w:rPr>
          <w:rFonts w:ascii="Times New Roman" w:hAnsi="Times New Roman" w:cs="Times New Roman"/>
          <w:color w:val="000000" w:themeColor="text1"/>
        </w:rPr>
        <w:fldChar w:fldCharType="end"/>
      </w:r>
    </w:p>
    <w:p w:rsidR="002144A1" w:rsidRDefault="002144A1" w:rsidP="002144A1">
      <w:pPr>
        <w:shd w:val="clear" w:color="auto" w:fill="FFFFFF"/>
        <w:spacing w:after="0" w:line="450" w:lineRule="atLeast"/>
        <w:jc w:val="both"/>
        <w:outlineLvl w:val="1"/>
        <w:rPr>
          <w:rFonts w:ascii="Times New Roman" w:eastAsia="Times New Roman" w:hAnsi="Times New Roman" w:cs="Times New Roman"/>
          <w:b/>
          <w:bCs/>
          <w:color w:val="000000"/>
          <w:kern w:val="36"/>
          <w:sz w:val="24"/>
          <w:szCs w:val="24"/>
          <w:lang w:eastAsia="ru-RU"/>
        </w:rPr>
      </w:pPr>
    </w:p>
    <w:p w:rsidR="002144A1" w:rsidRPr="002144A1" w:rsidRDefault="002144A1" w:rsidP="002144A1">
      <w:pPr>
        <w:shd w:val="clear" w:color="auto" w:fill="FFFFFF"/>
        <w:spacing w:after="0" w:line="450" w:lineRule="atLeast"/>
        <w:jc w:val="both"/>
        <w:outlineLvl w:val="1"/>
        <w:rPr>
          <w:rFonts w:ascii="Times New Roman" w:eastAsia="Times New Roman" w:hAnsi="Times New Roman" w:cs="Times New Roman"/>
          <w:b/>
          <w:bCs/>
          <w:color w:val="000000"/>
          <w:kern w:val="36"/>
          <w:sz w:val="24"/>
          <w:szCs w:val="24"/>
          <w:lang w:eastAsia="ru-RU"/>
        </w:rPr>
      </w:pPr>
      <w:r w:rsidRPr="002144A1">
        <w:rPr>
          <w:rFonts w:ascii="Times New Roman" w:eastAsia="Times New Roman" w:hAnsi="Times New Roman" w:cs="Times New Roman"/>
          <w:b/>
          <w:bCs/>
          <w:color w:val="000000"/>
          <w:kern w:val="36"/>
          <w:sz w:val="24"/>
          <w:szCs w:val="24"/>
          <w:lang w:eastAsia="ru-RU"/>
        </w:rPr>
        <w:t>Статья 13. Общие требования к реализации образовательных программ</w:t>
      </w:r>
    </w:p>
    <w:p w:rsidR="002144A1" w:rsidRPr="002144A1" w:rsidRDefault="002144A1" w:rsidP="002144A1">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2144A1">
        <w:rPr>
          <w:rFonts w:ascii="Times New Roman" w:eastAsia="Times New Roman" w:hAnsi="Times New Roman" w:cs="Times New Roman"/>
          <w:color w:val="000000"/>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2144A1" w:rsidRPr="002144A1" w:rsidRDefault="002144A1" w:rsidP="002144A1">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2144A1">
        <w:rPr>
          <w:rFonts w:ascii="Times New Roman" w:eastAsia="Times New Roman" w:hAnsi="Times New Roman" w:cs="Times New Roman"/>
          <w:color w:val="000000"/>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4" w:anchor="dst100265" w:history="1">
        <w:r w:rsidRPr="002144A1">
          <w:rPr>
            <w:rFonts w:ascii="Times New Roman" w:eastAsia="Times New Roman" w:hAnsi="Times New Roman" w:cs="Times New Roman"/>
            <w:color w:val="1A0DAB"/>
            <w:sz w:val="24"/>
            <w:szCs w:val="24"/>
            <w:u w:val="single"/>
            <w:lang w:eastAsia="ru-RU"/>
          </w:rPr>
          <w:t>электронное обучение</w:t>
        </w:r>
      </w:hyperlink>
      <w:r w:rsidRPr="002144A1">
        <w:rPr>
          <w:rFonts w:ascii="Times New Roman" w:eastAsia="Times New Roman" w:hAnsi="Times New Roman" w:cs="Times New Roman"/>
          <w:color w:val="000000"/>
          <w:sz w:val="24"/>
          <w:szCs w:val="24"/>
          <w:lang w:eastAsia="ru-RU"/>
        </w:rPr>
        <w:t>.</w:t>
      </w:r>
    </w:p>
    <w:p w:rsidR="002144A1" w:rsidRPr="002144A1" w:rsidRDefault="002144A1" w:rsidP="002144A1">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2144A1">
        <w:rPr>
          <w:rFonts w:ascii="Times New Roman" w:eastAsia="Times New Roman" w:hAnsi="Times New Roman" w:cs="Times New Roman"/>
          <w:color w:val="000000"/>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2144A1" w:rsidRPr="002144A1" w:rsidRDefault="002144A1" w:rsidP="002144A1">
      <w:pPr>
        <w:shd w:val="clear" w:color="auto" w:fill="F4F3F8"/>
        <w:spacing w:after="0" w:line="330" w:lineRule="atLeast"/>
        <w:jc w:val="both"/>
        <w:rPr>
          <w:rFonts w:ascii="Times New Roman" w:eastAsia="Times New Roman" w:hAnsi="Times New Roman" w:cs="Times New Roman"/>
          <w:color w:val="392C69"/>
          <w:sz w:val="24"/>
          <w:szCs w:val="24"/>
          <w:lang w:eastAsia="ru-RU"/>
        </w:rPr>
      </w:pPr>
      <w:proofErr w:type="spellStart"/>
      <w:r w:rsidRPr="002144A1">
        <w:rPr>
          <w:rFonts w:ascii="Times New Roman" w:eastAsia="Times New Roman" w:hAnsi="Times New Roman" w:cs="Times New Roman"/>
          <w:color w:val="392C69"/>
          <w:sz w:val="24"/>
          <w:szCs w:val="24"/>
          <w:lang w:eastAsia="ru-RU"/>
        </w:rPr>
        <w:t>КонсультантПлюс</w:t>
      </w:r>
      <w:proofErr w:type="spellEnd"/>
      <w:r w:rsidRPr="002144A1">
        <w:rPr>
          <w:rFonts w:ascii="Times New Roman" w:eastAsia="Times New Roman" w:hAnsi="Times New Roman" w:cs="Times New Roman"/>
          <w:color w:val="392C69"/>
          <w:sz w:val="24"/>
          <w:szCs w:val="24"/>
          <w:lang w:eastAsia="ru-RU"/>
        </w:rPr>
        <w:t>: примечание.</w:t>
      </w:r>
    </w:p>
    <w:p w:rsidR="002144A1" w:rsidRPr="002144A1" w:rsidRDefault="002144A1" w:rsidP="002144A1">
      <w:pPr>
        <w:shd w:val="clear" w:color="auto" w:fill="F4F3F8"/>
        <w:spacing w:after="0" w:line="330" w:lineRule="atLeast"/>
        <w:jc w:val="both"/>
        <w:rPr>
          <w:rFonts w:ascii="Times New Roman" w:eastAsia="Times New Roman" w:hAnsi="Times New Roman" w:cs="Times New Roman"/>
          <w:color w:val="392C69"/>
          <w:sz w:val="24"/>
          <w:szCs w:val="24"/>
          <w:lang w:eastAsia="ru-RU"/>
        </w:rPr>
      </w:pPr>
      <w:r w:rsidRPr="002144A1">
        <w:rPr>
          <w:rFonts w:ascii="Times New Roman" w:eastAsia="Times New Roman" w:hAnsi="Times New Roman" w:cs="Times New Roman"/>
          <w:color w:val="392C69"/>
          <w:sz w:val="24"/>
          <w:szCs w:val="24"/>
          <w:lang w:eastAsia="ru-RU"/>
        </w:rPr>
        <w:t>С 01.09.2026 ст. 13 дополняется ч. 3.1 (</w:t>
      </w:r>
      <w:hyperlink r:id="rId5" w:anchor="dst100010" w:history="1">
        <w:r w:rsidRPr="002144A1">
          <w:rPr>
            <w:rFonts w:ascii="Times New Roman" w:eastAsia="Times New Roman" w:hAnsi="Times New Roman" w:cs="Times New Roman"/>
            <w:color w:val="0000FF"/>
            <w:sz w:val="24"/>
            <w:szCs w:val="24"/>
            <w:u w:val="single"/>
            <w:lang w:eastAsia="ru-RU"/>
          </w:rPr>
          <w:t>ФЗ</w:t>
        </w:r>
      </w:hyperlink>
      <w:r w:rsidRPr="002144A1">
        <w:rPr>
          <w:rFonts w:ascii="Times New Roman" w:eastAsia="Times New Roman" w:hAnsi="Times New Roman" w:cs="Times New Roman"/>
          <w:color w:val="392C69"/>
          <w:sz w:val="24"/>
          <w:szCs w:val="24"/>
          <w:lang w:eastAsia="ru-RU"/>
        </w:rPr>
        <w:t> от 23.07.2025 N 253-ФЗ).</w:t>
      </w:r>
    </w:p>
    <w:p w:rsidR="002144A1" w:rsidRPr="002144A1" w:rsidRDefault="002144A1" w:rsidP="002144A1">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2144A1">
        <w:rPr>
          <w:rFonts w:ascii="Times New Roman" w:eastAsia="Times New Roman" w:hAnsi="Times New Roman" w:cs="Times New Roman"/>
          <w:color w:val="000000"/>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2144A1" w:rsidRPr="002144A1" w:rsidRDefault="002144A1" w:rsidP="002144A1">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2144A1">
        <w:rPr>
          <w:rFonts w:ascii="Times New Roman" w:eastAsia="Times New Roman" w:hAnsi="Times New Roman" w:cs="Times New Roman"/>
          <w:color w:val="000000"/>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2144A1" w:rsidRPr="002144A1" w:rsidRDefault="002144A1" w:rsidP="002144A1">
      <w:pPr>
        <w:shd w:val="clear" w:color="auto" w:fill="FFFFFF"/>
        <w:spacing w:before="210" w:after="0" w:line="360" w:lineRule="atLeast"/>
        <w:jc w:val="both"/>
        <w:rPr>
          <w:rFonts w:ascii="Times New Roman" w:eastAsia="Times New Roman" w:hAnsi="Times New Roman" w:cs="Times New Roman"/>
          <w:color w:val="828282"/>
          <w:sz w:val="24"/>
          <w:szCs w:val="24"/>
          <w:lang w:eastAsia="ru-RU"/>
        </w:rPr>
      </w:pPr>
      <w:r w:rsidRPr="002144A1">
        <w:rPr>
          <w:rFonts w:ascii="Times New Roman" w:eastAsia="Times New Roman" w:hAnsi="Times New Roman" w:cs="Times New Roman"/>
          <w:color w:val="828282"/>
          <w:sz w:val="24"/>
          <w:szCs w:val="24"/>
          <w:lang w:eastAsia="ru-RU"/>
        </w:rPr>
        <w:t>(в ред. Федерального </w:t>
      </w:r>
      <w:hyperlink r:id="rId6" w:anchor="dst100037" w:history="1">
        <w:r w:rsidRPr="002144A1">
          <w:rPr>
            <w:rFonts w:ascii="Times New Roman" w:eastAsia="Times New Roman" w:hAnsi="Times New Roman" w:cs="Times New Roman"/>
            <w:color w:val="1A0DAB"/>
            <w:sz w:val="24"/>
            <w:szCs w:val="24"/>
            <w:u w:val="single"/>
            <w:lang w:eastAsia="ru-RU"/>
          </w:rPr>
          <w:t>закона</w:t>
        </w:r>
      </w:hyperlink>
      <w:r w:rsidRPr="002144A1">
        <w:rPr>
          <w:rFonts w:ascii="Times New Roman" w:eastAsia="Times New Roman" w:hAnsi="Times New Roman" w:cs="Times New Roman"/>
          <w:color w:val="828282"/>
          <w:sz w:val="24"/>
          <w:szCs w:val="24"/>
          <w:lang w:eastAsia="ru-RU"/>
        </w:rPr>
        <w:t> от 30.12.2020 N 517-ФЗ)</w:t>
      </w:r>
    </w:p>
    <w:p w:rsidR="002144A1" w:rsidRPr="002144A1" w:rsidRDefault="002144A1" w:rsidP="002144A1">
      <w:pPr>
        <w:shd w:val="clear" w:color="auto" w:fill="FFFFFF"/>
        <w:spacing w:before="210" w:after="0" w:line="360" w:lineRule="atLeast"/>
        <w:jc w:val="both"/>
        <w:rPr>
          <w:rFonts w:ascii="Times New Roman" w:eastAsia="Times New Roman" w:hAnsi="Times New Roman" w:cs="Times New Roman"/>
          <w:color w:val="828282"/>
          <w:sz w:val="24"/>
          <w:szCs w:val="24"/>
          <w:lang w:eastAsia="ru-RU"/>
        </w:rPr>
      </w:pPr>
      <w:r w:rsidRPr="002144A1">
        <w:rPr>
          <w:rFonts w:ascii="Times New Roman" w:eastAsia="Times New Roman" w:hAnsi="Times New Roman" w:cs="Times New Roman"/>
          <w:color w:val="828282"/>
          <w:sz w:val="24"/>
          <w:szCs w:val="24"/>
          <w:lang w:eastAsia="ru-RU"/>
        </w:rPr>
        <w:t>(см. текст в предыдущей </w:t>
      </w:r>
      <w:hyperlink r:id="rId7" w:history="1">
        <w:r w:rsidRPr="002144A1">
          <w:rPr>
            <w:rFonts w:ascii="Times New Roman" w:eastAsia="Times New Roman" w:hAnsi="Times New Roman" w:cs="Times New Roman"/>
            <w:color w:val="1A0DAB"/>
            <w:sz w:val="24"/>
            <w:szCs w:val="24"/>
            <w:u w:val="single"/>
            <w:lang w:eastAsia="ru-RU"/>
          </w:rPr>
          <w:t>редакции</w:t>
        </w:r>
      </w:hyperlink>
      <w:r w:rsidRPr="002144A1">
        <w:rPr>
          <w:rFonts w:ascii="Times New Roman" w:eastAsia="Times New Roman" w:hAnsi="Times New Roman" w:cs="Times New Roman"/>
          <w:color w:val="828282"/>
          <w:sz w:val="24"/>
          <w:szCs w:val="24"/>
          <w:lang w:eastAsia="ru-RU"/>
        </w:rPr>
        <w:t>)</w:t>
      </w:r>
    </w:p>
    <w:p w:rsidR="002144A1" w:rsidRPr="002144A1" w:rsidRDefault="002144A1" w:rsidP="002144A1">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2144A1">
        <w:rPr>
          <w:rFonts w:ascii="Times New Roman" w:eastAsia="Times New Roman" w:hAnsi="Times New Roman" w:cs="Times New Roman"/>
          <w:color w:val="000000"/>
          <w:sz w:val="24"/>
          <w:szCs w:val="24"/>
          <w:lang w:eastAsia="ru-RU"/>
        </w:rPr>
        <w:t>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8" w:anchor="dst100001" w:history="1">
        <w:r w:rsidRPr="002144A1">
          <w:rPr>
            <w:rFonts w:ascii="Times New Roman" w:eastAsia="Times New Roman" w:hAnsi="Times New Roman" w:cs="Times New Roman"/>
            <w:color w:val="1A0DAB"/>
            <w:sz w:val="24"/>
            <w:szCs w:val="24"/>
            <w:u w:val="single"/>
            <w:lang w:eastAsia="ru-RU"/>
          </w:rPr>
          <w:t>практической подготовки</w:t>
        </w:r>
      </w:hyperlink>
      <w:r w:rsidRPr="002144A1">
        <w:rPr>
          <w:rFonts w:ascii="Times New Roman" w:eastAsia="Times New Roman" w:hAnsi="Times New Roman" w:cs="Times New Roman"/>
          <w:color w:val="000000"/>
          <w:sz w:val="24"/>
          <w:szCs w:val="24"/>
          <w:lang w:eastAsia="ru-RU"/>
        </w:rP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2144A1" w:rsidRPr="002144A1" w:rsidRDefault="002144A1" w:rsidP="002144A1">
      <w:pPr>
        <w:shd w:val="clear" w:color="auto" w:fill="FFFFFF"/>
        <w:spacing w:before="210" w:after="0" w:line="360" w:lineRule="atLeast"/>
        <w:jc w:val="both"/>
        <w:rPr>
          <w:rFonts w:ascii="Times New Roman" w:eastAsia="Times New Roman" w:hAnsi="Times New Roman" w:cs="Times New Roman"/>
          <w:color w:val="828282"/>
          <w:sz w:val="24"/>
          <w:szCs w:val="24"/>
          <w:lang w:eastAsia="ru-RU"/>
        </w:rPr>
      </w:pPr>
      <w:r w:rsidRPr="002144A1">
        <w:rPr>
          <w:rFonts w:ascii="Times New Roman" w:eastAsia="Times New Roman" w:hAnsi="Times New Roman" w:cs="Times New Roman"/>
          <w:color w:val="828282"/>
          <w:sz w:val="24"/>
          <w:szCs w:val="24"/>
          <w:lang w:eastAsia="ru-RU"/>
        </w:rPr>
        <w:t>(часть 6 в ред. Федерального </w:t>
      </w:r>
      <w:hyperlink r:id="rId9" w:anchor="dst100018" w:history="1">
        <w:r w:rsidRPr="002144A1">
          <w:rPr>
            <w:rFonts w:ascii="Times New Roman" w:eastAsia="Times New Roman" w:hAnsi="Times New Roman" w:cs="Times New Roman"/>
            <w:color w:val="1A0DAB"/>
            <w:sz w:val="24"/>
            <w:szCs w:val="24"/>
            <w:u w:val="single"/>
            <w:lang w:eastAsia="ru-RU"/>
          </w:rPr>
          <w:t>закона</w:t>
        </w:r>
      </w:hyperlink>
      <w:r w:rsidRPr="002144A1">
        <w:rPr>
          <w:rFonts w:ascii="Times New Roman" w:eastAsia="Times New Roman" w:hAnsi="Times New Roman" w:cs="Times New Roman"/>
          <w:color w:val="828282"/>
          <w:sz w:val="24"/>
          <w:szCs w:val="24"/>
          <w:lang w:eastAsia="ru-RU"/>
        </w:rPr>
        <w:t> от 02.12.2019 N 403-ФЗ)</w:t>
      </w:r>
    </w:p>
    <w:p w:rsidR="002144A1" w:rsidRPr="002144A1" w:rsidRDefault="002144A1" w:rsidP="002144A1">
      <w:pPr>
        <w:shd w:val="clear" w:color="auto" w:fill="FFFFFF"/>
        <w:spacing w:before="210" w:after="0" w:line="360" w:lineRule="atLeast"/>
        <w:jc w:val="both"/>
        <w:rPr>
          <w:rFonts w:ascii="Times New Roman" w:eastAsia="Times New Roman" w:hAnsi="Times New Roman" w:cs="Times New Roman"/>
          <w:color w:val="828282"/>
          <w:sz w:val="24"/>
          <w:szCs w:val="24"/>
          <w:lang w:eastAsia="ru-RU"/>
        </w:rPr>
      </w:pPr>
      <w:r w:rsidRPr="002144A1">
        <w:rPr>
          <w:rFonts w:ascii="Times New Roman" w:eastAsia="Times New Roman" w:hAnsi="Times New Roman" w:cs="Times New Roman"/>
          <w:color w:val="828282"/>
          <w:sz w:val="24"/>
          <w:szCs w:val="24"/>
          <w:lang w:eastAsia="ru-RU"/>
        </w:rPr>
        <w:t>(см. текст в предыдущей </w:t>
      </w:r>
      <w:hyperlink r:id="rId10" w:history="1">
        <w:r w:rsidRPr="002144A1">
          <w:rPr>
            <w:rFonts w:ascii="Times New Roman" w:eastAsia="Times New Roman" w:hAnsi="Times New Roman" w:cs="Times New Roman"/>
            <w:color w:val="1A0DAB"/>
            <w:sz w:val="24"/>
            <w:szCs w:val="24"/>
            <w:u w:val="single"/>
            <w:lang w:eastAsia="ru-RU"/>
          </w:rPr>
          <w:t>редакции</w:t>
        </w:r>
      </w:hyperlink>
      <w:r w:rsidRPr="002144A1">
        <w:rPr>
          <w:rFonts w:ascii="Times New Roman" w:eastAsia="Times New Roman" w:hAnsi="Times New Roman" w:cs="Times New Roman"/>
          <w:color w:val="828282"/>
          <w:sz w:val="24"/>
          <w:szCs w:val="24"/>
          <w:lang w:eastAsia="ru-RU"/>
        </w:rPr>
        <w:t>)</w:t>
      </w:r>
    </w:p>
    <w:p w:rsidR="002144A1" w:rsidRPr="002144A1" w:rsidRDefault="002144A1" w:rsidP="002144A1">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2144A1">
        <w:rPr>
          <w:rFonts w:ascii="Times New Roman" w:eastAsia="Times New Roman" w:hAnsi="Times New Roman" w:cs="Times New Roman"/>
          <w:color w:val="000000"/>
          <w:sz w:val="24"/>
          <w:szCs w:val="24"/>
          <w:lang w:eastAsia="ru-RU"/>
        </w:rPr>
        <w:t>7. Практическая подготовка может быть организована:</w:t>
      </w:r>
    </w:p>
    <w:p w:rsidR="002144A1" w:rsidRPr="002144A1" w:rsidRDefault="002144A1" w:rsidP="002144A1">
      <w:pPr>
        <w:shd w:val="clear" w:color="auto" w:fill="FFFFFF"/>
        <w:spacing w:before="210" w:after="0" w:line="360" w:lineRule="atLeast"/>
        <w:ind w:firstLine="540"/>
        <w:jc w:val="both"/>
        <w:rPr>
          <w:rFonts w:ascii="Times New Roman" w:eastAsia="Times New Roman" w:hAnsi="Times New Roman" w:cs="Times New Roman"/>
          <w:color w:val="000000"/>
          <w:sz w:val="24"/>
          <w:szCs w:val="24"/>
          <w:lang w:eastAsia="ru-RU"/>
        </w:rPr>
      </w:pPr>
      <w:r w:rsidRPr="002144A1">
        <w:rPr>
          <w:rFonts w:ascii="Times New Roman" w:eastAsia="Times New Roman" w:hAnsi="Times New Roman" w:cs="Times New Roman"/>
          <w:color w:val="000000"/>
          <w:sz w:val="24"/>
          <w:szCs w:val="24"/>
          <w:lang w:eastAsia="ru-RU"/>
        </w:rPr>
        <w:lastRenderedPageBreak/>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2144A1" w:rsidRPr="002144A1" w:rsidRDefault="002144A1" w:rsidP="002144A1">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2144A1">
        <w:rPr>
          <w:rFonts w:ascii="Times New Roman" w:eastAsia="Times New Roman" w:hAnsi="Times New Roman" w:cs="Times New Roman"/>
          <w:color w:val="000000"/>
          <w:sz w:val="24"/>
          <w:szCs w:val="24"/>
          <w:lang w:eastAsia="ru-RU"/>
        </w:rPr>
        <w:t>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11" w:anchor="dst100276" w:history="1">
        <w:r w:rsidRPr="002144A1">
          <w:rPr>
            <w:rFonts w:ascii="Times New Roman" w:eastAsia="Times New Roman" w:hAnsi="Times New Roman" w:cs="Times New Roman"/>
            <w:color w:val="1A0DAB"/>
            <w:sz w:val="24"/>
            <w:szCs w:val="24"/>
            <w:u w:val="single"/>
            <w:lang w:eastAsia="ru-RU"/>
          </w:rPr>
          <w:t>порядке</w:t>
        </w:r>
      </w:hyperlink>
      <w:r w:rsidRPr="002144A1">
        <w:rPr>
          <w:rFonts w:ascii="Times New Roman" w:eastAsia="Times New Roman" w:hAnsi="Times New Roman" w:cs="Times New Roman"/>
          <w:color w:val="000000"/>
          <w:sz w:val="24"/>
          <w:szCs w:val="24"/>
          <w:lang w:eastAsia="ru-RU"/>
        </w:rPr>
        <w:t>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2144A1" w:rsidRPr="002144A1" w:rsidRDefault="002144A1" w:rsidP="002144A1">
      <w:pPr>
        <w:shd w:val="clear" w:color="auto" w:fill="FFFFFF"/>
        <w:spacing w:before="210" w:after="0" w:line="360" w:lineRule="atLeast"/>
        <w:jc w:val="both"/>
        <w:rPr>
          <w:rFonts w:ascii="Times New Roman" w:eastAsia="Times New Roman" w:hAnsi="Times New Roman" w:cs="Times New Roman"/>
          <w:color w:val="828282"/>
          <w:sz w:val="24"/>
          <w:szCs w:val="24"/>
          <w:lang w:eastAsia="ru-RU"/>
        </w:rPr>
      </w:pPr>
      <w:r w:rsidRPr="002144A1">
        <w:rPr>
          <w:rFonts w:ascii="Times New Roman" w:eastAsia="Times New Roman" w:hAnsi="Times New Roman" w:cs="Times New Roman"/>
          <w:color w:val="828282"/>
          <w:sz w:val="24"/>
          <w:szCs w:val="24"/>
          <w:lang w:eastAsia="ru-RU"/>
        </w:rPr>
        <w:t>(в ред. Федерального </w:t>
      </w:r>
      <w:hyperlink r:id="rId12" w:anchor="dst100009" w:history="1">
        <w:r w:rsidRPr="002144A1">
          <w:rPr>
            <w:rFonts w:ascii="Times New Roman" w:eastAsia="Times New Roman" w:hAnsi="Times New Roman" w:cs="Times New Roman"/>
            <w:color w:val="1A0DAB"/>
            <w:sz w:val="24"/>
            <w:szCs w:val="24"/>
            <w:u w:val="single"/>
            <w:lang w:eastAsia="ru-RU"/>
          </w:rPr>
          <w:t>закона</w:t>
        </w:r>
      </w:hyperlink>
      <w:r w:rsidRPr="002144A1">
        <w:rPr>
          <w:rFonts w:ascii="Times New Roman" w:eastAsia="Times New Roman" w:hAnsi="Times New Roman" w:cs="Times New Roman"/>
          <w:color w:val="828282"/>
          <w:sz w:val="24"/>
          <w:szCs w:val="24"/>
          <w:lang w:eastAsia="ru-RU"/>
        </w:rPr>
        <w:t> от 17.02.2023 N 26-ФЗ)</w:t>
      </w:r>
    </w:p>
    <w:p w:rsidR="002144A1" w:rsidRPr="002144A1" w:rsidRDefault="002144A1" w:rsidP="002144A1">
      <w:pPr>
        <w:shd w:val="clear" w:color="auto" w:fill="FFFFFF"/>
        <w:spacing w:before="210" w:after="0" w:line="360" w:lineRule="atLeast"/>
        <w:jc w:val="both"/>
        <w:rPr>
          <w:rFonts w:ascii="Times New Roman" w:eastAsia="Times New Roman" w:hAnsi="Times New Roman" w:cs="Times New Roman"/>
          <w:color w:val="828282"/>
          <w:sz w:val="24"/>
          <w:szCs w:val="24"/>
          <w:lang w:eastAsia="ru-RU"/>
        </w:rPr>
      </w:pPr>
      <w:r w:rsidRPr="002144A1">
        <w:rPr>
          <w:rFonts w:ascii="Times New Roman" w:eastAsia="Times New Roman" w:hAnsi="Times New Roman" w:cs="Times New Roman"/>
          <w:color w:val="828282"/>
          <w:sz w:val="24"/>
          <w:szCs w:val="24"/>
          <w:lang w:eastAsia="ru-RU"/>
        </w:rPr>
        <w:t>(см. текст в предыдущей </w:t>
      </w:r>
      <w:hyperlink r:id="rId13" w:history="1">
        <w:r w:rsidRPr="002144A1">
          <w:rPr>
            <w:rFonts w:ascii="Times New Roman" w:eastAsia="Times New Roman" w:hAnsi="Times New Roman" w:cs="Times New Roman"/>
            <w:color w:val="1A0DAB"/>
            <w:sz w:val="24"/>
            <w:szCs w:val="24"/>
            <w:u w:val="single"/>
            <w:lang w:eastAsia="ru-RU"/>
          </w:rPr>
          <w:t>редакции</w:t>
        </w:r>
      </w:hyperlink>
      <w:r w:rsidRPr="002144A1">
        <w:rPr>
          <w:rFonts w:ascii="Times New Roman" w:eastAsia="Times New Roman" w:hAnsi="Times New Roman" w:cs="Times New Roman"/>
          <w:color w:val="828282"/>
          <w:sz w:val="24"/>
          <w:szCs w:val="24"/>
          <w:lang w:eastAsia="ru-RU"/>
        </w:rPr>
        <w:t>)</w:t>
      </w:r>
    </w:p>
    <w:p w:rsidR="002144A1" w:rsidRPr="002144A1" w:rsidRDefault="002144A1" w:rsidP="002144A1">
      <w:pPr>
        <w:shd w:val="clear" w:color="auto" w:fill="FFFFFF"/>
        <w:spacing w:after="0" w:line="360" w:lineRule="atLeast"/>
        <w:jc w:val="both"/>
        <w:rPr>
          <w:rFonts w:ascii="Times New Roman" w:eastAsia="Times New Roman" w:hAnsi="Times New Roman" w:cs="Times New Roman"/>
          <w:color w:val="828282"/>
          <w:sz w:val="24"/>
          <w:szCs w:val="24"/>
          <w:lang w:eastAsia="ru-RU"/>
        </w:rPr>
      </w:pPr>
      <w:r w:rsidRPr="002144A1">
        <w:rPr>
          <w:rFonts w:ascii="Times New Roman" w:eastAsia="Times New Roman" w:hAnsi="Times New Roman" w:cs="Times New Roman"/>
          <w:color w:val="828282"/>
          <w:sz w:val="24"/>
          <w:szCs w:val="24"/>
          <w:lang w:eastAsia="ru-RU"/>
        </w:rPr>
        <w:t>(часть 7 в ред. Федерального </w:t>
      </w:r>
      <w:hyperlink r:id="rId14" w:anchor="dst100020" w:history="1">
        <w:r w:rsidRPr="002144A1">
          <w:rPr>
            <w:rFonts w:ascii="Times New Roman" w:eastAsia="Times New Roman" w:hAnsi="Times New Roman" w:cs="Times New Roman"/>
            <w:color w:val="1A0DAB"/>
            <w:sz w:val="24"/>
            <w:szCs w:val="24"/>
            <w:u w:val="single"/>
            <w:lang w:eastAsia="ru-RU"/>
          </w:rPr>
          <w:t>закона</w:t>
        </w:r>
      </w:hyperlink>
      <w:r w:rsidRPr="002144A1">
        <w:rPr>
          <w:rFonts w:ascii="Times New Roman" w:eastAsia="Times New Roman" w:hAnsi="Times New Roman" w:cs="Times New Roman"/>
          <w:color w:val="828282"/>
          <w:sz w:val="24"/>
          <w:szCs w:val="24"/>
          <w:lang w:eastAsia="ru-RU"/>
        </w:rPr>
        <w:t> от 02.12.2019 N 403-ФЗ)</w:t>
      </w:r>
    </w:p>
    <w:p w:rsidR="002144A1" w:rsidRPr="002144A1" w:rsidRDefault="002144A1" w:rsidP="002144A1">
      <w:pPr>
        <w:shd w:val="clear" w:color="auto" w:fill="FFFFFF"/>
        <w:spacing w:before="210" w:after="0" w:line="360" w:lineRule="atLeast"/>
        <w:jc w:val="both"/>
        <w:rPr>
          <w:rFonts w:ascii="Times New Roman" w:eastAsia="Times New Roman" w:hAnsi="Times New Roman" w:cs="Times New Roman"/>
          <w:color w:val="828282"/>
          <w:sz w:val="24"/>
          <w:szCs w:val="24"/>
          <w:lang w:eastAsia="ru-RU"/>
        </w:rPr>
      </w:pPr>
      <w:r w:rsidRPr="002144A1">
        <w:rPr>
          <w:rFonts w:ascii="Times New Roman" w:eastAsia="Times New Roman" w:hAnsi="Times New Roman" w:cs="Times New Roman"/>
          <w:color w:val="828282"/>
          <w:sz w:val="24"/>
          <w:szCs w:val="24"/>
          <w:lang w:eastAsia="ru-RU"/>
        </w:rPr>
        <w:t>(см. текст в предыдущей </w:t>
      </w:r>
      <w:hyperlink r:id="rId15" w:history="1">
        <w:r w:rsidRPr="002144A1">
          <w:rPr>
            <w:rFonts w:ascii="Times New Roman" w:eastAsia="Times New Roman" w:hAnsi="Times New Roman" w:cs="Times New Roman"/>
            <w:color w:val="1A0DAB"/>
            <w:sz w:val="24"/>
            <w:szCs w:val="24"/>
            <w:u w:val="single"/>
            <w:lang w:eastAsia="ru-RU"/>
          </w:rPr>
          <w:t>редакции</w:t>
        </w:r>
      </w:hyperlink>
      <w:r w:rsidRPr="002144A1">
        <w:rPr>
          <w:rFonts w:ascii="Times New Roman" w:eastAsia="Times New Roman" w:hAnsi="Times New Roman" w:cs="Times New Roman"/>
          <w:color w:val="828282"/>
          <w:sz w:val="24"/>
          <w:szCs w:val="24"/>
          <w:lang w:eastAsia="ru-RU"/>
        </w:rPr>
        <w:t>)</w:t>
      </w:r>
    </w:p>
    <w:p w:rsidR="002144A1" w:rsidRPr="002144A1" w:rsidRDefault="002144A1" w:rsidP="002144A1">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2144A1">
        <w:rPr>
          <w:rFonts w:ascii="Times New Roman" w:eastAsia="Times New Roman" w:hAnsi="Times New Roman" w:cs="Times New Roman"/>
          <w:color w:val="000000"/>
          <w:sz w:val="24"/>
          <w:szCs w:val="24"/>
          <w:lang w:eastAsia="ru-RU"/>
        </w:rPr>
        <w:t>8. </w:t>
      </w:r>
      <w:hyperlink r:id="rId16" w:anchor="dst100019" w:history="1">
        <w:r w:rsidRPr="002144A1">
          <w:rPr>
            <w:rFonts w:ascii="Times New Roman" w:eastAsia="Times New Roman" w:hAnsi="Times New Roman" w:cs="Times New Roman"/>
            <w:color w:val="1A0DAB"/>
            <w:sz w:val="24"/>
            <w:szCs w:val="24"/>
            <w:u w:val="single"/>
            <w:lang w:eastAsia="ru-RU"/>
          </w:rPr>
          <w:t>Положение</w:t>
        </w:r>
      </w:hyperlink>
      <w:r w:rsidRPr="002144A1">
        <w:rPr>
          <w:rFonts w:ascii="Times New Roman" w:eastAsia="Times New Roman" w:hAnsi="Times New Roman" w:cs="Times New Roman"/>
          <w:color w:val="000000"/>
          <w:sz w:val="24"/>
          <w:szCs w:val="24"/>
          <w:lang w:eastAsia="ru-RU"/>
        </w:rPr>
        <w:t> о практической подготовке обучающихся и примерная </w:t>
      </w:r>
      <w:hyperlink r:id="rId17" w:anchor="dst100048" w:history="1">
        <w:r w:rsidRPr="002144A1">
          <w:rPr>
            <w:rFonts w:ascii="Times New Roman" w:eastAsia="Times New Roman" w:hAnsi="Times New Roman" w:cs="Times New Roman"/>
            <w:color w:val="1A0DAB"/>
            <w:sz w:val="24"/>
            <w:szCs w:val="24"/>
            <w:u w:val="single"/>
            <w:lang w:eastAsia="ru-RU"/>
          </w:rPr>
          <w:t>форма</w:t>
        </w:r>
      </w:hyperlink>
      <w:r w:rsidRPr="002144A1">
        <w:rPr>
          <w:rFonts w:ascii="Times New Roman" w:eastAsia="Times New Roman" w:hAnsi="Times New Roman" w:cs="Times New Roman"/>
          <w:color w:val="000000"/>
          <w:sz w:val="24"/>
          <w:szCs w:val="24"/>
          <w:lang w:eastAsia="ru-RU"/>
        </w:rPr>
        <w:t>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2144A1" w:rsidRPr="002144A1" w:rsidRDefault="002144A1" w:rsidP="002144A1">
      <w:pPr>
        <w:shd w:val="clear" w:color="auto" w:fill="FFFFFF"/>
        <w:spacing w:before="210" w:after="0" w:line="360" w:lineRule="atLeast"/>
        <w:jc w:val="both"/>
        <w:rPr>
          <w:rFonts w:ascii="Times New Roman" w:eastAsia="Times New Roman" w:hAnsi="Times New Roman" w:cs="Times New Roman"/>
          <w:color w:val="828282"/>
          <w:sz w:val="24"/>
          <w:szCs w:val="24"/>
          <w:lang w:eastAsia="ru-RU"/>
        </w:rPr>
      </w:pPr>
      <w:r w:rsidRPr="002144A1">
        <w:rPr>
          <w:rFonts w:ascii="Times New Roman" w:eastAsia="Times New Roman" w:hAnsi="Times New Roman" w:cs="Times New Roman"/>
          <w:color w:val="828282"/>
          <w:sz w:val="24"/>
          <w:szCs w:val="24"/>
          <w:lang w:eastAsia="ru-RU"/>
        </w:rPr>
        <w:t>(часть 8 в ред. Федерального </w:t>
      </w:r>
      <w:hyperlink r:id="rId18" w:anchor="dst100023" w:history="1">
        <w:r w:rsidRPr="002144A1">
          <w:rPr>
            <w:rFonts w:ascii="Times New Roman" w:eastAsia="Times New Roman" w:hAnsi="Times New Roman" w:cs="Times New Roman"/>
            <w:color w:val="1A0DAB"/>
            <w:sz w:val="24"/>
            <w:szCs w:val="24"/>
            <w:u w:val="single"/>
            <w:lang w:eastAsia="ru-RU"/>
          </w:rPr>
          <w:t>закона</w:t>
        </w:r>
      </w:hyperlink>
      <w:r w:rsidRPr="002144A1">
        <w:rPr>
          <w:rFonts w:ascii="Times New Roman" w:eastAsia="Times New Roman" w:hAnsi="Times New Roman" w:cs="Times New Roman"/>
          <w:color w:val="828282"/>
          <w:sz w:val="24"/>
          <w:szCs w:val="24"/>
          <w:lang w:eastAsia="ru-RU"/>
        </w:rPr>
        <w:t> от 02.12.2019 N 403-ФЗ)</w:t>
      </w:r>
    </w:p>
    <w:p w:rsidR="002144A1" w:rsidRPr="002144A1" w:rsidRDefault="002144A1" w:rsidP="002144A1">
      <w:pPr>
        <w:shd w:val="clear" w:color="auto" w:fill="FFFFFF"/>
        <w:spacing w:before="210" w:after="0" w:line="360" w:lineRule="atLeast"/>
        <w:jc w:val="both"/>
        <w:rPr>
          <w:rFonts w:ascii="Times New Roman" w:eastAsia="Times New Roman" w:hAnsi="Times New Roman" w:cs="Times New Roman"/>
          <w:color w:val="828282"/>
          <w:sz w:val="24"/>
          <w:szCs w:val="24"/>
          <w:lang w:eastAsia="ru-RU"/>
        </w:rPr>
      </w:pPr>
      <w:r w:rsidRPr="002144A1">
        <w:rPr>
          <w:rFonts w:ascii="Times New Roman" w:eastAsia="Times New Roman" w:hAnsi="Times New Roman" w:cs="Times New Roman"/>
          <w:color w:val="828282"/>
          <w:sz w:val="24"/>
          <w:szCs w:val="24"/>
          <w:lang w:eastAsia="ru-RU"/>
        </w:rPr>
        <w:t>(см. текст в предыдущей </w:t>
      </w:r>
      <w:hyperlink r:id="rId19" w:history="1">
        <w:r w:rsidRPr="002144A1">
          <w:rPr>
            <w:rFonts w:ascii="Times New Roman" w:eastAsia="Times New Roman" w:hAnsi="Times New Roman" w:cs="Times New Roman"/>
            <w:color w:val="1A0DAB"/>
            <w:sz w:val="24"/>
            <w:szCs w:val="24"/>
            <w:u w:val="single"/>
            <w:lang w:eastAsia="ru-RU"/>
          </w:rPr>
          <w:t>редакции</w:t>
        </w:r>
      </w:hyperlink>
      <w:r w:rsidRPr="002144A1">
        <w:rPr>
          <w:rFonts w:ascii="Times New Roman" w:eastAsia="Times New Roman" w:hAnsi="Times New Roman" w:cs="Times New Roman"/>
          <w:color w:val="828282"/>
          <w:sz w:val="24"/>
          <w:szCs w:val="24"/>
          <w:lang w:eastAsia="ru-RU"/>
        </w:rPr>
        <w:t>)</w:t>
      </w:r>
    </w:p>
    <w:p w:rsidR="002144A1" w:rsidRPr="002144A1" w:rsidRDefault="002144A1" w:rsidP="002144A1">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2144A1">
        <w:rPr>
          <w:rFonts w:ascii="Times New Roman" w:eastAsia="Times New Roman" w:hAnsi="Times New Roman" w:cs="Times New Roman"/>
          <w:color w:val="000000"/>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2144A1" w:rsidRPr="002144A1" w:rsidRDefault="002144A1" w:rsidP="002144A1">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2144A1">
        <w:rPr>
          <w:rFonts w:ascii="Times New Roman" w:eastAsia="Times New Roman" w:hAnsi="Times New Roman" w:cs="Times New Roman"/>
          <w:color w:val="000000"/>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2144A1" w:rsidRPr="002144A1" w:rsidRDefault="002144A1" w:rsidP="002144A1">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2144A1">
        <w:rPr>
          <w:rFonts w:ascii="Times New Roman" w:eastAsia="Times New Roman" w:hAnsi="Times New Roman" w:cs="Times New Roman"/>
          <w:color w:val="000000"/>
          <w:sz w:val="24"/>
          <w:szCs w:val="24"/>
          <w:lang w:eastAsia="ru-RU"/>
        </w:rPr>
        <w:t>11. </w:t>
      </w:r>
      <w:hyperlink r:id="rId20" w:history="1">
        <w:r w:rsidRPr="002144A1">
          <w:rPr>
            <w:rFonts w:ascii="Times New Roman" w:eastAsia="Times New Roman" w:hAnsi="Times New Roman" w:cs="Times New Roman"/>
            <w:color w:val="1A0DAB"/>
            <w:sz w:val="24"/>
            <w:szCs w:val="24"/>
            <w:u w:val="single"/>
            <w:lang w:eastAsia="ru-RU"/>
          </w:rPr>
          <w:t>Порядок</w:t>
        </w:r>
      </w:hyperlink>
      <w:r w:rsidRPr="002144A1">
        <w:rPr>
          <w:rFonts w:ascii="Times New Roman" w:eastAsia="Times New Roman" w:hAnsi="Times New Roman" w:cs="Times New Roman"/>
          <w:color w:val="000000"/>
          <w:sz w:val="24"/>
          <w:szCs w:val="24"/>
          <w:lang w:eastAsia="ru-RU"/>
        </w:rPr>
        <w:t xml:space="preserve">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w:t>
      </w:r>
      <w:r w:rsidRPr="002144A1">
        <w:rPr>
          <w:rFonts w:ascii="Times New Roman" w:eastAsia="Times New Roman" w:hAnsi="Times New Roman" w:cs="Times New Roman"/>
          <w:color w:val="000000"/>
          <w:sz w:val="24"/>
          <w:szCs w:val="24"/>
          <w:lang w:eastAsia="ru-RU"/>
        </w:rPr>
        <w:lastRenderedPageBreak/>
        <w:t>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hyperlink r:id="rId21" w:history="1">
        <w:r w:rsidRPr="002144A1">
          <w:rPr>
            <w:rFonts w:ascii="Times New Roman" w:eastAsia="Times New Roman" w:hAnsi="Times New Roman" w:cs="Times New Roman"/>
            <w:color w:val="1A0DAB"/>
            <w:sz w:val="24"/>
            <w:szCs w:val="24"/>
            <w:u w:val="single"/>
            <w:lang w:eastAsia="ru-RU"/>
          </w:rPr>
          <w:t>Порядок</w:t>
        </w:r>
      </w:hyperlink>
      <w:r w:rsidRPr="002144A1">
        <w:rPr>
          <w:rFonts w:ascii="Times New Roman" w:eastAsia="Times New Roman" w:hAnsi="Times New Roman" w:cs="Times New Roman"/>
          <w:color w:val="000000"/>
          <w:sz w:val="24"/>
          <w:szCs w:val="24"/>
          <w:lang w:eastAsia="ru-RU"/>
        </w:rPr>
        <w:t>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22" w:anchor="dst100013" w:history="1">
        <w:r w:rsidRPr="002144A1">
          <w:rPr>
            <w:rFonts w:ascii="Times New Roman" w:eastAsia="Times New Roman" w:hAnsi="Times New Roman" w:cs="Times New Roman"/>
            <w:color w:val="1A0DAB"/>
            <w:sz w:val="24"/>
            <w:szCs w:val="24"/>
            <w:u w:val="single"/>
            <w:lang w:eastAsia="ru-RU"/>
          </w:rPr>
          <w:t>Порядок</w:t>
        </w:r>
      </w:hyperlink>
      <w:r w:rsidRPr="002144A1">
        <w:rPr>
          <w:rFonts w:ascii="Times New Roman" w:eastAsia="Times New Roman" w:hAnsi="Times New Roman" w:cs="Times New Roman"/>
          <w:color w:val="000000"/>
          <w:sz w:val="24"/>
          <w:szCs w:val="24"/>
          <w:lang w:eastAsia="ru-RU"/>
        </w:rPr>
        <w:t>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2144A1" w:rsidRPr="002144A1" w:rsidRDefault="002144A1" w:rsidP="002144A1">
      <w:pPr>
        <w:shd w:val="clear" w:color="auto" w:fill="FFFFFF"/>
        <w:spacing w:before="210" w:after="0" w:line="360" w:lineRule="atLeast"/>
        <w:jc w:val="both"/>
        <w:rPr>
          <w:rFonts w:ascii="Times New Roman" w:eastAsia="Times New Roman" w:hAnsi="Times New Roman" w:cs="Times New Roman"/>
          <w:color w:val="828282"/>
          <w:sz w:val="24"/>
          <w:szCs w:val="24"/>
          <w:lang w:eastAsia="ru-RU"/>
        </w:rPr>
      </w:pPr>
      <w:r w:rsidRPr="002144A1">
        <w:rPr>
          <w:rFonts w:ascii="Times New Roman" w:eastAsia="Times New Roman" w:hAnsi="Times New Roman" w:cs="Times New Roman"/>
          <w:color w:val="828282"/>
          <w:sz w:val="24"/>
          <w:szCs w:val="24"/>
          <w:lang w:eastAsia="ru-RU"/>
        </w:rPr>
        <w:t>(часть 11 в ред. Федерального </w:t>
      </w:r>
      <w:hyperlink r:id="rId23" w:anchor="dst100031" w:history="1">
        <w:r w:rsidRPr="002144A1">
          <w:rPr>
            <w:rFonts w:ascii="Times New Roman" w:eastAsia="Times New Roman" w:hAnsi="Times New Roman" w:cs="Times New Roman"/>
            <w:color w:val="1A0DAB"/>
            <w:sz w:val="24"/>
            <w:szCs w:val="24"/>
            <w:u w:val="single"/>
            <w:lang w:eastAsia="ru-RU"/>
          </w:rPr>
          <w:t>закона</w:t>
        </w:r>
      </w:hyperlink>
      <w:r w:rsidRPr="002144A1">
        <w:rPr>
          <w:rFonts w:ascii="Times New Roman" w:eastAsia="Times New Roman" w:hAnsi="Times New Roman" w:cs="Times New Roman"/>
          <w:color w:val="828282"/>
          <w:sz w:val="24"/>
          <w:szCs w:val="24"/>
          <w:lang w:eastAsia="ru-RU"/>
        </w:rPr>
        <w:t> от 26.07.2019 N 232-ФЗ)</w:t>
      </w:r>
    </w:p>
    <w:p w:rsidR="002144A1" w:rsidRPr="002144A1" w:rsidRDefault="002144A1" w:rsidP="002144A1">
      <w:pPr>
        <w:shd w:val="clear" w:color="auto" w:fill="FFFFFF"/>
        <w:spacing w:before="210" w:after="0" w:line="360" w:lineRule="atLeast"/>
        <w:jc w:val="both"/>
        <w:rPr>
          <w:rFonts w:ascii="Times New Roman" w:eastAsia="Times New Roman" w:hAnsi="Times New Roman" w:cs="Times New Roman"/>
          <w:color w:val="828282"/>
          <w:sz w:val="24"/>
          <w:szCs w:val="24"/>
          <w:lang w:eastAsia="ru-RU"/>
        </w:rPr>
      </w:pPr>
      <w:r w:rsidRPr="002144A1">
        <w:rPr>
          <w:rFonts w:ascii="Times New Roman" w:eastAsia="Times New Roman" w:hAnsi="Times New Roman" w:cs="Times New Roman"/>
          <w:color w:val="828282"/>
          <w:sz w:val="24"/>
          <w:szCs w:val="24"/>
          <w:lang w:eastAsia="ru-RU"/>
        </w:rPr>
        <w:t>(см. текст в предыдущей </w:t>
      </w:r>
      <w:hyperlink r:id="rId24" w:history="1">
        <w:r w:rsidRPr="002144A1">
          <w:rPr>
            <w:rFonts w:ascii="Times New Roman" w:eastAsia="Times New Roman" w:hAnsi="Times New Roman" w:cs="Times New Roman"/>
            <w:color w:val="1A0DAB"/>
            <w:sz w:val="24"/>
            <w:szCs w:val="24"/>
            <w:u w:val="single"/>
            <w:lang w:eastAsia="ru-RU"/>
          </w:rPr>
          <w:t>редакции</w:t>
        </w:r>
      </w:hyperlink>
      <w:r w:rsidRPr="002144A1">
        <w:rPr>
          <w:rFonts w:ascii="Times New Roman" w:eastAsia="Times New Roman" w:hAnsi="Times New Roman" w:cs="Times New Roman"/>
          <w:color w:val="828282"/>
          <w:sz w:val="24"/>
          <w:szCs w:val="24"/>
          <w:lang w:eastAsia="ru-RU"/>
        </w:rPr>
        <w:t>)</w:t>
      </w:r>
    </w:p>
    <w:p w:rsidR="002144A1" w:rsidRPr="002144A1" w:rsidRDefault="002144A1" w:rsidP="002144A1">
      <w:pPr>
        <w:shd w:val="clear" w:color="auto" w:fill="FFFFFF"/>
        <w:spacing w:before="210" w:after="0" w:line="360" w:lineRule="atLeast"/>
        <w:ind w:firstLine="540"/>
        <w:jc w:val="both"/>
        <w:rPr>
          <w:rFonts w:ascii="Times New Roman" w:eastAsia="Times New Roman" w:hAnsi="Times New Roman" w:cs="Times New Roman"/>
          <w:color w:val="000000"/>
          <w:sz w:val="24"/>
          <w:szCs w:val="24"/>
          <w:lang w:eastAsia="ru-RU"/>
        </w:rPr>
      </w:pPr>
      <w:r w:rsidRPr="002144A1">
        <w:rPr>
          <w:rFonts w:ascii="Times New Roman" w:eastAsia="Times New Roman" w:hAnsi="Times New Roman" w:cs="Times New Roman"/>
          <w:color w:val="000000"/>
          <w:sz w:val="24"/>
          <w:szCs w:val="24"/>
          <w:lang w:eastAsia="ru-RU"/>
        </w:rP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144A1" w:rsidRPr="002144A1" w:rsidRDefault="002144A1" w:rsidP="002144A1">
      <w:pPr>
        <w:shd w:val="clear" w:color="auto" w:fill="FFFFFF"/>
        <w:spacing w:before="210" w:after="0" w:line="360" w:lineRule="atLeast"/>
        <w:jc w:val="both"/>
        <w:rPr>
          <w:rFonts w:ascii="Times New Roman" w:eastAsia="Times New Roman" w:hAnsi="Times New Roman" w:cs="Times New Roman"/>
          <w:color w:val="828282"/>
          <w:sz w:val="24"/>
          <w:szCs w:val="24"/>
          <w:lang w:eastAsia="ru-RU"/>
        </w:rPr>
      </w:pPr>
      <w:r w:rsidRPr="002144A1">
        <w:rPr>
          <w:rFonts w:ascii="Times New Roman" w:eastAsia="Times New Roman" w:hAnsi="Times New Roman" w:cs="Times New Roman"/>
          <w:color w:val="828282"/>
          <w:sz w:val="24"/>
          <w:szCs w:val="24"/>
          <w:lang w:eastAsia="ru-RU"/>
        </w:rPr>
        <w:t>(часть 12 введена Федеральным </w:t>
      </w:r>
      <w:hyperlink r:id="rId25" w:anchor="dst100012" w:history="1">
        <w:r w:rsidRPr="002144A1">
          <w:rPr>
            <w:rFonts w:ascii="Times New Roman" w:eastAsia="Times New Roman" w:hAnsi="Times New Roman" w:cs="Times New Roman"/>
            <w:color w:val="1A0DAB"/>
            <w:sz w:val="24"/>
            <w:szCs w:val="24"/>
            <w:u w:val="single"/>
            <w:lang w:eastAsia="ru-RU"/>
          </w:rPr>
          <w:t>законом</w:t>
        </w:r>
      </w:hyperlink>
      <w:r w:rsidRPr="002144A1">
        <w:rPr>
          <w:rFonts w:ascii="Times New Roman" w:eastAsia="Times New Roman" w:hAnsi="Times New Roman" w:cs="Times New Roman"/>
          <w:color w:val="828282"/>
          <w:sz w:val="24"/>
          <w:szCs w:val="24"/>
          <w:lang w:eastAsia="ru-RU"/>
        </w:rPr>
        <w:t> от 13.06.2023 N 219-ФЗ)</w:t>
      </w:r>
    </w:p>
    <w:p w:rsidR="00651353" w:rsidRDefault="00651353" w:rsidP="002144A1">
      <w:pPr>
        <w:jc w:val="both"/>
        <w:rPr>
          <w:rFonts w:ascii="Times New Roman" w:hAnsi="Times New Roman" w:cs="Times New Roman"/>
          <w:sz w:val="24"/>
          <w:szCs w:val="24"/>
        </w:rPr>
      </w:pPr>
    </w:p>
    <w:p w:rsidR="002144A1" w:rsidRDefault="002144A1" w:rsidP="002144A1">
      <w:pPr>
        <w:jc w:val="both"/>
        <w:rPr>
          <w:rFonts w:ascii="Times New Roman" w:hAnsi="Times New Roman" w:cs="Times New Roman"/>
          <w:sz w:val="24"/>
          <w:szCs w:val="24"/>
        </w:rPr>
      </w:pPr>
    </w:p>
    <w:p w:rsidR="002144A1" w:rsidRPr="002144A1" w:rsidRDefault="002144A1" w:rsidP="002144A1">
      <w:pPr>
        <w:jc w:val="both"/>
        <w:rPr>
          <w:rFonts w:ascii="Times New Roman" w:hAnsi="Times New Roman" w:cs="Times New Roman"/>
          <w:sz w:val="24"/>
          <w:szCs w:val="24"/>
        </w:rPr>
      </w:pPr>
      <w:bookmarkStart w:id="0" w:name="_GoBack"/>
      <w:bookmarkEnd w:id="0"/>
    </w:p>
    <w:sectPr w:rsidR="002144A1" w:rsidRPr="002144A1" w:rsidSect="002144A1">
      <w:pgSz w:w="11906" w:h="16838"/>
      <w:pgMar w:top="709"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D8F"/>
    <w:rsid w:val="000D0D8F"/>
    <w:rsid w:val="002144A1"/>
    <w:rsid w:val="00651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00AD6-E1BC-4DC1-9670-44068D90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4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144A1"/>
    <w:rPr>
      <w:color w:val="0000FF"/>
      <w:u w:val="single"/>
    </w:rPr>
  </w:style>
  <w:style w:type="paragraph" w:customStyle="1" w:styleId="no-indent">
    <w:name w:val="no-indent"/>
    <w:basedOn w:val="a"/>
    <w:rsid w:val="002144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139939">
      <w:bodyDiv w:val="1"/>
      <w:marLeft w:val="0"/>
      <w:marRight w:val="0"/>
      <w:marTop w:val="0"/>
      <w:marBottom w:val="0"/>
      <w:divBdr>
        <w:top w:val="none" w:sz="0" w:space="0" w:color="auto"/>
        <w:left w:val="none" w:sz="0" w:space="0" w:color="auto"/>
        <w:bottom w:val="none" w:sz="0" w:space="0" w:color="auto"/>
        <w:right w:val="none" w:sz="0" w:space="0" w:color="auto"/>
      </w:divBdr>
      <w:divsChild>
        <w:div w:id="1932082011">
          <w:marLeft w:val="0"/>
          <w:marRight w:val="0"/>
          <w:marTop w:val="0"/>
          <w:marBottom w:val="0"/>
          <w:divBdr>
            <w:top w:val="none" w:sz="0" w:space="0" w:color="auto"/>
            <w:left w:val="none" w:sz="0" w:space="0" w:color="auto"/>
            <w:bottom w:val="none" w:sz="0" w:space="0" w:color="auto"/>
            <w:right w:val="none" w:sz="0" w:space="0" w:color="auto"/>
          </w:divBdr>
          <w:divsChild>
            <w:div w:id="303462529">
              <w:marLeft w:val="0"/>
              <w:marRight w:val="0"/>
              <w:marTop w:val="0"/>
              <w:marBottom w:val="0"/>
              <w:divBdr>
                <w:top w:val="none" w:sz="0" w:space="0" w:color="auto"/>
                <w:left w:val="none" w:sz="0" w:space="0" w:color="auto"/>
                <w:bottom w:val="none" w:sz="0" w:space="0" w:color="auto"/>
                <w:right w:val="none" w:sz="0" w:space="0" w:color="auto"/>
              </w:divBdr>
            </w:div>
            <w:div w:id="244459188">
              <w:marLeft w:val="0"/>
              <w:marRight w:val="0"/>
              <w:marTop w:val="360"/>
              <w:marBottom w:val="0"/>
              <w:divBdr>
                <w:top w:val="none" w:sz="0" w:space="0" w:color="auto"/>
                <w:left w:val="none" w:sz="0" w:space="0" w:color="auto"/>
                <w:bottom w:val="none" w:sz="0" w:space="0" w:color="auto"/>
                <w:right w:val="none" w:sz="0" w:space="0" w:color="auto"/>
              </w:divBdr>
            </w:div>
            <w:div w:id="1387559671">
              <w:marLeft w:val="0"/>
              <w:marRight w:val="0"/>
              <w:marTop w:val="0"/>
              <w:marBottom w:val="0"/>
              <w:divBdr>
                <w:top w:val="none" w:sz="0" w:space="0" w:color="auto"/>
                <w:left w:val="none" w:sz="0" w:space="0" w:color="auto"/>
                <w:bottom w:val="none" w:sz="0" w:space="0" w:color="auto"/>
                <w:right w:val="none" w:sz="0" w:space="0" w:color="auto"/>
              </w:divBdr>
            </w:div>
            <w:div w:id="59794701">
              <w:marLeft w:val="0"/>
              <w:marRight w:val="0"/>
              <w:marTop w:val="0"/>
              <w:marBottom w:val="0"/>
              <w:divBdr>
                <w:top w:val="none" w:sz="0" w:space="0" w:color="auto"/>
                <w:left w:val="none" w:sz="0" w:space="0" w:color="auto"/>
                <w:bottom w:val="none" w:sz="0" w:space="0" w:color="auto"/>
                <w:right w:val="none" w:sz="0" w:space="0" w:color="auto"/>
              </w:divBdr>
            </w:div>
            <w:div w:id="1388842835">
              <w:marLeft w:val="0"/>
              <w:marRight w:val="0"/>
              <w:marTop w:val="0"/>
              <w:marBottom w:val="0"/>
              <w:divBdr>
                <w:top w:val="none" w:sz="0" w:space="0" w:color="auto"/>
                <w:left w:val="none" w:sz="0" w:space="0" w:color="auto"/>
                <w:bottom w:val="none" w:sz="0" w:space="0" w:color="auto"/>
                <w:right w:val="none" w:sz="0" w:space="0" w:color="auto"/>
              </w:divBdr>
            </w:div>
            <w:div w:id="1768193496">
              <w:marLeft w:val="0"/>
              <w:marRight w:val="0"/>
              <w:marTop w:val="0"/>
              <w:marBottom w:val="0"/>
              <w:divBdr>
                <w:top w:val="none" w:sz="0" w:space="0" w:color="auto"/>
                <w:left w:val="none" w:sz="0" w:space="0" w:color="auto"/>
                <w:bottom w:val="none" w:sz="0" w:space="0" w:color="auto"/>
                <w:right w:val="none" w:sz="0" w:space="0" w:color="auto"/>
              </w:divBdr>
            </w:div>
            <w:div w:id="1746561857">
              <w:marLeft w:val="0"/>
              <w:marRight w:val="0"/>
              <w:marTop w:val="0"/>
              <w:marBottom w:val="0"/>
              <w:divBdr>
                <w:top w:val="none" w:sz="0" w:space="0" w:color="auto"/>
                <w:left w:val="none" w:sz="0" w:space="0" w:color="auto"/>
                <w:bottom w:val="none" w:sz="0" w:space="0" w:color="auto"/>
                <w:right w:val="none" w:sz="0" w:space="0" w:color="auto"/>
              </w:divBdr>
            </w:div>
            <w:div w:id="1401907117">
              <w:marLeft w:val="0"/>
              <w:marRight w:val="0"/>
              <w:marTop w:val="0"/>
              <w:marBottom w:val="0"/>
              <w:divBdr>
                <w:top w:val="none" w:sz="0" w:space="0" w:color="auto"/>
                <w:left w:val="none" w:sz="0" w:space="0" w:color="auto"/>
                <w:bottom w:val="none" w:sz="0" w:space="0" w:color="auto"/>
                <w:right w:val="none" w:sz="0" w:space="0" w:color="auto"/>
              </w:divBdr>
            </w:div>
            <w:div w:id="38213607">
              <w:marLeft w:val="0"/>
              <w:marRight w:val="0"/>
              <w:marTop w:val="210"/>
              <w:marBottom w:val="0"/>
              <w:divBdr>
                <w:top w:val="none" w:sz="0" w:space="0" w:color="auto"/>
                <w:left w:val="none" w:sz="0" w:space="0" w:color="auto"/>
                <w:bottom w:val="none" w:sz="0" w:space="0" w:color="auto"/>
                <w:right w:val="none" w:sz="0" w:space="0" w:color="auto"/>
              </w:divBdr>
            </w:div>
            <w:div w:id="397435330">
              <w:marLeft w:val="0"/>
              <w:marRight w:val="0"/>
              <w:marTop w:val="0"/>
              <w:marBottom w:val="0"/>
              <w:divBdr>
                <w:top w:val="none" w:sz="0" w:space="0" w:color="auto"/>
                <w:left w:val="none" w:sz="0" w:space="0" w:color="auto"/>
                <w:bottom w:val="none" w:sz="0" w:space="0" w:color="auto"/>
                <w:right w:val="none" w:sz="0" w:space="0" w:color="auto"/>
              </w:divBdr>
            </w:div>
            <w:div w:id="1723284309">
              <w:marLeft w:val="0"/>
              <w:marRight w:val="0"/>
              <w:marTop w:val="0"/>
              <w:marBottom w:val="0"/>
              <w:divBdr>
                <w:top w:val="none" w:sz="0" w:space="0" w:color="auto"/>
                <w:left w:val="none" w:sz="0" w:space="0" w:color="auto"/>
                <w:bottom w:val="none" w:sz="0" w:space="0" w:color="auto"/>
                <w:right w:val="none" w:sz="0" w:space="0" w:color="auto"/>
              </w:divBdr>
            </w:div>
            <w:div w:id="1340308938">
              <w:marLeft w:val="0"/>
              <w:marRight w:val="0"/>
              <w:marTop w:val="0"/>
              <w:marBottom w:val="0"/>
              <w:divBdr>
                <w:top w:val="none" w:sz="0" w:space="0" w:color="auto"/>
                <w:left w:val="none" w:sz="0" w:space="0" w:color="auto"/>
                <w:bottom w:val="none" w:sz="0" w:space="0" w:color="auto"/>
                <w:right w:val="none" w:sz="0" w:space="0" w:color="auto"/>
              </w:divBdr>
            </w:div>
            <w:div w:id="1527137483">
              <w:marLeft w:val="0"/>
              <w:marRight w:val="0"/>
              <w:marTop w:val="0"/>
              <w:marBottom w:val="0"/>
              <w:divBdr>
                <w:top w:val="none" w:sz="0" w:space="0" w:color="auto"/>
                <w:left w:val="none" w:sz="0" w:space="0" w:color="auto"/>
                <w:bottom w:val="none" w:sz="0" w:space="0" w:color="auto"/>
                <w:right w:val="none" w:sz="0" w:space="0" w:color="auto"/>
              </w:divBdr>
            </w:div>
            <w:div w:id="1206136532">
              <w:marLeft w:val="0"/>
              <w:marRight w:val="0"/>
              <w:marTop w:val="0"/>
              <w:marBottom w:val="0"/>
              <w:divBdr>
                <w:top w:val="none" w:sz="0" w:space="0" w:color="auto"/>
                <w:left w:val="none" w:sz="0" w:space="0" w:color="auto"/>
                <w:bottom w:val="none" w:sz="0" w:space="0" w:color="auto"/>
                <w:right w:val="none" w:sz="0" w:space="0" w:color="auto"/>
              </w:divBdr>
            </w:div>
            <w:div w:id="43721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82367/5ecf82ff294640b58a355cd77320c6ea3db084a9/" TargetMode="External"/><Relationship Id="rId13" Type="http://schemas.openxmlformats.org/officeDocument/2006/relationships/hyperlink" Target="https://www.consultant.ru/document/cons_doc_LAW_140174/96a55e6276d23fa2609de2846df744c4feecd927/" TargetMode="External"/><Relationship Id="rId18" Type="http://schemas.openxmlformats.org/officeDocument/2006/relationships/hyperlink" Target="https://www.consultant.ru/document/cons_doc_LAW_339097/3d0cac60971a511280cbba229d9b6329c07731f7/"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consultant.ru/document/cons_doc_LAW_140174/96a55e6276d23fa2609de2846df744c4feecd927/" TargetMode="External"/><Relationship Id="rId7" Type="http://schemas.openxmlformats.org/officeDocument/2006/relationships/hyperlink" Target="https://www.consultant.ru/document/cons_doc_LAW_140174/96a55e6276d23fa2609de2846df744c4feecd927/" TargetMode="External"/><Relationship Id="rId12" Type="http://schemas.openxmlformats.org/officeDocument/2006/relationships/hyperlink" Target="https://www.consultant.ru/document/cons_doc_LAW_439916/" TargetMode="External"/><Relationship Id="rId17" Type="http://schemas.openxmlformats.org/officeDocument/2006/relationships/hyperlink" Target="https://www.consultant.ru/document/cons_doc_LAW_372212/64cb309a4cd5f241248ab5a93734f152a65a0b88/" TargetMode="External"/><Relationship Id="rId25" Type="http://schemas.openxmlformats.org/officeDocument/2006/relationships/hyperlink" Target="https://www.consultant.ru/document/cons_doc_LAW_465742/3d0cac60971a511280cbba229d9b6329c07731f7/" TargetMode="External"/><Relationship Id="rId2" Type="http://schemas.openxmlformats.org/officeDocument/2006/relationships/settings" Target="settings.xml"/><Relationship Id="rId16" Type="http://schemas.openxmlformats.org/officeDocument/2006/relationships/hyperlink" Target="https://www.consultant.ru/document/cons_doc_LAW_372212/a78c419683fbc499bba20bdd8ca036f6a5a44cca/" TargetMode="External"/><Relationship Id="rId20" Type="http://schemas.openxmlformats.org/officeDocument/2006/relationships/hyperlink" Target="https://www.consultant.ru/document/cons_doc_LAW_140174/96a55e6276d23fa2609de2846df744c4feecd927/" TargetMode="External"/><Relationship Id="rId1" Type="http://schemas.openxmlformats.org/officeDocument/2006/relationships/styles" Target="styles.xml"/><Relationship Id="rId6" Type="http://schemas.openxmlformats.org/officeDocument/2006/relationships/hyperlink" Target="https://www.consultant.ru/document/cons_doc_LAW_446158/3d0cac60971a511280cbba229d9b6329c07731f7/" TargetMode="External"/><Relationship Id="rId11" Type="http://schemas.openxmlformats.org/officeDocument/2006/relationships/hyperlink" Target="https://www.consultant.ru/document/cons_doc_LAW_500124/ae7b88c081a7ef7c652d5e581fc3f7f9d38b77ee/" TargetMode="External"/><Relationship Id="rId24" Type="http://schemas.openxmlformats.org/officeDocument/2006/relationships/hyperlink" Target="https://www.consultant.ru/document/cons_doc_LAW_140174/96a55e6276d23fa2609de2846df744c4feecd927/" TargetMode="External"/><Relationship Id="rId5" Type="http://schemas.openxmlformats.org/officeDocument/2006/relationships/hyperlink" Target="https://www.consultant.ru/document/cons_doc_LAW_510551/3d0cac60971a511280cbba229d9b6329c07731f7/" TargetMode="External"/><Relationship Id="rId15" Type="http://schemas.openxmlformats.org/officeDocument/2006/relationships/hyperlink" Target="https://www.consultant.ru/document/cons_doc_LAW_140174/96a55e6276d23fa2609de2846df744c4feecd927/" TargetMode="External"/><Relationship Id="rId23" Type="http://schemas.openxmlformats.org/officeDocument/2006/relationships/hyperlink" Target="https://www.consultant.ru/document/cons_doc_LAW_446162/3d0cac60971a511280cbba229d9b6329c07731f7/" TargetMode="External"/><Relationship Id="rId10" Type="http://schemas.openxmlformats.org/officeDocument/2006/relationships/hyperlink" Target="https://www.consultant.ru/document/cons_doc_LAW_140174/96a55e6276d23fa2609de2846df744c4feecd927/" TargetMode="External"/><Relationship Id="rId19" Type="http://schemas.openxmlformats.org/officeDocument/2006/relationships/hyperlink" Target="https://www.consultant.ru/document/cons_doc_LAW_140174/96a55e6276d23fa2609de2846df744c4feecd927/" TargetMode="External"/><Relationship Id="rId4" Type="http://schemas.openxmlformats.org/officeDocument/2006/relationships/hyperlink" Target="https://www.consultant.ru/document/cons_doc_LAW_499764/9ab9b85e5291f25d6986b5301ab79c23f0055ca4/" TargetMode="External"/><Relationship Id="rId9" Type="http://schemas.openxmlformats.org/officeDocument/2006/relationships/hyperlink" Target="https://www.consultant.ru/document/cons_doc_LAW_339097/3d0cac60971a511280cbba229d9b6329c07731f7/" TargetMode="External"/><Relationship Id="rId14" Type="http://schemas.openxmlformats.org/officeDocument/2006/relationships/hyperlink" Target="https://www.consultant.ru/document/cons_doc_LAW_339097/3d0cac60971a511280cbba229d9b6329c07731f7/" TargetMode="External"/><Relationship Id="rId22" Type="http://schemas.openxmlformats.org/officeDocument/2006/relationships/hyperlink" Target="https://www.consultant.ru/document/cons_doc_LAW_503832/978fb1c05af89b117dffebd3d02c5377bf89adc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1513</Words>
  <Characters>8627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2025-09-23T05:55:00Z</dcterms:created>
  <dcterms:modified xsi:type="dcterms:W3CDTF">2025-09-23T05:55:00Z</dcterms:modified>
</cp:coreProperties>
</file>