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4" w:rsidRPr="00980232" w:rsidRDefault="00133084" w:rsidP="0013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СОГЛАШЕНИЕ </w:t>
      </w:r>
    </w:p>
    <w:p w:rsidR="00133084" w:rsidRPr="00980232" w:rsidRDefault="00133084" w:rsidP="00133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СОТРУДНИЧЕСТВЕ ОТДЕЛЬСКОГО КАЗАЧЬЕГО ОБЩЕСТВА  И ПРИХОДА  РУССКОЙ</w:t>
      </w:r>
      <w:r w:rsidRPr="0098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ПРАВОСЛАВНОЙ ЦЕРКВИ (МОСКОВСКИЙ ПАТРИАРХАТ</w:t>
      </w:r>
      <w:r w:rsidRPr="00980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3084" w:rsidRPr="00980232" w:rsidRDefault="00133084" w:rsidP="0013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84" w:rsidRDefault="00133084" w:rsidP="00133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232">
        <w:rPr>
          <w:rFonts w:ascii="Times New Roman" w:hAnsi="Times New Roman" w:cs="Times New Roman"/>
          <w:sz w:val="28"/>
          <w:szCs w:val="28"/>
        </w:rPr>
        <w:t xml:space="preserve">В ОБЛАСТИ ДУХОВНО-НРАВСТВЕННОГО </w:t>
      </w:r>
      <w:r w:rsidR="0000260A">
        <w:rPr>
          <w:rFonts w:ascii="Times New Roman" w:hAnsi="Times New Roman" w:cs="Times New Roman"/>
          <w:sz w:val="28"/>
          <w:szCs w:val="28"/>
        </w:rPr>
        <w:t xml:space="preserve">ОКОРМЛЕНИЯ И </w:t>
      </w:r>
      <w:bookmarkStart w:id="0" w:name="_GoBack"/>
      <w:bookmarkEnd w:id="0"/>
      <w:r w:rsidRPr="00980232">
        <w:rPr>
          <w:rFonts w:ascii="Times New Roman" w:hAnsi="Times New Roman" w:cs="Times New Roman"/>
          <w:sz w:val="28"/>
          <w:szCs w:val="28"/>
        </w:rPr>
        <w:t>ВОЦЕРКОВЛЕНИЯ КАЗАЧЕСТВА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2695" w:rsidTr="007528C4">
        <w:tc>
          <w:tcPr>
            <w:tcW w:w="4785" w:type="dxa"/>
          </w:tcPr>
          <w:p w:rsidR="001A2695" w:rsidRDefault="007528C4" w:rsidP="001A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</w:t>
            </w:r>
          </w:p>
        </w:tc>
        <w:tc>
          <w:tcPr>
            <w:tcW w:w="4786" w:type="dxa"/>
          </w:tcPr>
          <w:p w:rsidR="001A2695" w:rsidRDefault="007528C4" w:rsidP="0013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</w:t>
            </w:r>
          </w:p>
        </w:tc>
      </w:tr>
    </w:tbl>
    <w:p w:rsidR="001A2695" w:rsidRDefault="001A2695" w:rsidP="00133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153" w:rsidRDefault="00504153" w:rsidP="005041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91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D791B">
        <w:rPr>
          <w:rFonts w:ascii="Times New Roman" w:hAnsi="Times New Roman" w:cs="Times New Roman"/>
          <w:b/>
          <w:sz w:val="26"/>
          <w:szCs w:val="26"/>
        </w:rPr>
        <w:t>.Общие положения</w:t>
      </w:r>
    </w:p>
    <w:p w:rsidR="00504153" w:rsidRPr="00980232" w:rsidRDefault="00504153" w:rsidP="00133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084" w:rsidRPr="00980232" w:rsidRDefault="00133084" w:rsidP="0013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2">
        <w:rPr>
          <w:rFonts w:ascii="Times New Roman" w:hAnsi="Times New Roman" w:cs="Times New Roman"/>
          <w:i/>
          <w:sz w:val="28"/>
          <w:szCs w:val="28"/>
        </w:rPr>
        <w:t>(Наименов</w:t>
      </w:r>
      <w:r>
        <w:rPr>
          <w:rFonts w:ascii="Times New Roman" w:hAnsi="Times New Roman" w:cs="Times New Roman"/>
          <w:i/>
          <w:sz w:val="28"/>
          <w:szCs w:val="28"/>
        </w:rPr>
        <w:t xml:space="preserve">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казачьего общества</w:t>
      </w:r>
      <w:r w:rsidRPr="00980232">
        <w:rPr>
          <w:rFonts w:ascii="Times New Roman" w:hAnsi="Times New Roman" w:cs="Times New Roman"/>
          <w:i/>
          <w:sz w:val="28"/>
          <w:szCs w:val="28"/>
        </w:rPr>
        <w:t>)</w:t>
      </w:r>
      <w:r w:rsidRPr="00980232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действующего  на основании Устава, в лице атамана __________________________</w:t>
      </w:r>
    </w:p>
    <w:p w:rsidR="00133084" w:rsidRPr="00D443A0" w:rsidRDefault="00133084" w:rsidP="0013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r w:rsidRPr="00980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прихода</w:t>
      </w:r>
      <w:r w:rsidRPr="0098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)______________________ епархии Русской </w:t>
      </w: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Православной Церкви (Московский Патриархат)</w:t>
      </w:r>
      <w:r w:rsidR="00CB5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A6F" w:rsidRPr="00CB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A6F" w:rsidRPr="0098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 на основании Устава</w:t>
      </w: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настоятеля_____________</w:t>
      </w:r>
      <w:r w:rsidR="00594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именуемые далее «Стороны»</w:t>
      </w: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3084" w:rsidRPr="00D443A0" w:rsidRDefault="00133084" w:rsidP="0013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признавая особую роль Православия в истории России и казачества, в</w:t>
      </w: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становлении ее духовности и культуры (Федеральный закон РФ « О свободе</w:t>
      </w: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совести и религиозных объединениях»),</w:t>
      </w:r>
    </w:p>
    <w:p w:rsidR="00133084" w:rsidRPr="00D443A0" w:rsidRDefault="00133084" w:rsidP="00133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   из    необходимости  духовного возрождения общества, преодоления духовно-нравственного </w:t>
      </w:r>
      <w:r w:rsidR="000C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кризиса, признавая историческую роль</w:t>
      </w:r>
      <w:r w:rsidRPr="00D4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Православия в развитии государственности, культуры, образования, духовного просвещения, восстановления    культурно-исторической преемственности и духовных традиций российского казачества,</w:t>
      </w:r>
    </w:p>
    <w:p w:rsidR="00133084" w:rsidRPr="00D443A0" w:rsidRDefault="00133084" w:rsidP="0013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A0">
        <w:rPr>
          <w:rFonts w:ascii="Times New Roman" w:hAnsi="Times New Roman" w:cs="Times New Roman"/>
          <w:sz w:val="28"/>
          <w:szCs w:val="28"/>
        </w:rPr>
        <w:t>учитывая необходимость приобщения казаков  и их семей к духовным основам Российской культуры, отечественным традициям духовности и нравственности;</w:t>
      </w:r>
    </w:p>
    <w:p w:rsidR="00133084" w:rsidRPr="00D443A0" w:rsidRDefault="00133084" w:rsidP="0013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A0">
        <w:rPr>
          <w:rFonts w:ascii="Times New Roman" w:hAnsi="Times New Roman" w:cs="Times New Roman"/>
          <w:sz w:val="28"/>
          <w:szCs w:val="28"/>
        </w:rPr>
        <w:t>стремясь к расширению потенциала системы воспитания населения и подрастающего поколения в традициях и духе патриотизма, любви  к  Отечеству;</w:t>
      </w:r>
    </w:p>
    <w:p w:rsidR="00133084" w:rsidRDefault="00133084" w:rsidP="00133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3A0">
        <w:rPr>
          <w:rFonts w:ascii="Times New Roman" w:hAnsi="Times New Roman" w:cs="Times New Roman"/>
          <w:sz w:val="28"/>
          <w:szCs w:val="28"/>
        </w:rPr>
        <w:t>взаимно признавая значение Российского казачества и Русской Православной Церкви в жизни Российского общества в сфере патриотического, социально-культурного и духовного воспитания населения и подрастающего поколения;</w:t>
      </w:r>
    </w:p>
    <w:p w:rsidR="001703FE" w:rsidRPr="001703FE" w:rsidRDefault="001703FE" w:rsidP="00170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</w:t>
      </w:r>
      <w:r w:rsidRPr="001703FE">
        <w:rPr>
          <w:rFonts w:ascii="Times New Roman" w:hAnsi="Times New Roman" w:cs="Times New Roman"/>
          <w:sz w:val="28"/>
          <w:szCs w:val="28"/>
        </w:rPr>
        <w:t xml:space="preserve"> конституционных гарантиях прав и свобод человека и гражданина согласно общепринятым принципам и нормам международного права и соответствии с Конституцией РФ,</w:t>
      </w:r>
    </w:p>
    <w:p w:rsidR="001703FE" w:rsidRPr="00D443A0" w:rsidRDefault="001703FE" w:rsidP="00170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3F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1703FE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</w:t>
      </w:r>
      <w:r>
        <w:rPr>
          <w:rFonts w:ascii="Times New Roman" w:hAnsi="Times New Roman" w:cs="Times New Roman"/>
          <w:sz w:val="28"/>
          <w:szCs w:val="28"/>
        </w:rPr>
        <w:t xml:space="preserve"> казачества,</w:t>
      </w:r>
    </w:p>
    <w:p w:rsidR="00133084" w:rsidRPr="00D443A0" w:rsidRDefault="00133084" w:rsidP="00133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3A0">
        <w:rPr>
          <w:rFonts w:ascii="Times New Roman" w:hAnsi="Times New Roman" w:cs="Times New Roman"/>
          <w:sz w:val="28"/>
          <w:szCs w:val="28"/>
        </w:rPr>
        <w:t>исходя из необходимости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координации действий </w:t>
      </w:r>
      <w:r w:rsidRPr="00D443A0">
        <w:rPr>
          <w:rFonts w:ascii="Times New Roman" w:hAnsi="Times New Roman" w:cs="Times New Roman"/>
          <w:sz w:val="28"/>
          <w:szCs w:val="28"/>
        </w:rPr>
        <w:t>вышеперечисленных сферах деятельности заключили</w:t>
      </w:r>
      <w:proofErr w:type="gramEnd"/>
      <w:r w:rsidRPr="00D443A0">
        <w:rPr>
          <w:rFonts w:ascii="Times New Roman" w:hAnsi="Times New Roman" w:cs="Times New Roman"/>
          <w:sz w:val="28"/>
          <w:szCs w:val="28"/>
        </w:rPr>
        <w:t xml:space="preserve"> настоящее с</w:t>
      </w:r>
      <w:r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D443A0">
        <w:rPr>
          <w:rFonts w:ascii="Times New Roman" w:hAnsi="Times New Roman" w:cs="Times New Roman"/>
          <w:sz w:val="28"/>
          <w:szCs w:val="28"/>
        </w:rPr>
        <w:t>следующем:</w:t>
      </w:r>
    </w:p>
    <w:p w:rsidR="00133084" w:rsidRDefault="00133084" w:rsidP="00133084">
      <w:pPr>
        <w:pStyle w:val="41"/>
        <w:spacing w:line="240" w:lineRule="auto"/>
        <w:rPr>
          <w:b/>
          <w:sz w:val="28"/>
          <w:szCs w:val="28"/>
        </w:rPr>
      </w:pPr>
    </w:p>
    <w:p w:rsidR="001A2695" w:rsidRDefault="001A2695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.Предмет соглашения</w:t>
      </w:r>
    </w:p>
    <w:p w:rsidR="00133084" w:rsidRPr="004E3998" w:rsidRDefault="00133084" w:rsidP="00133084">
      <w:pPr>
        <w:pStyle w:val="a3"/>
        <w:tabs>
          <w:tab w:val="left" w:pos="351"/>
        </w:tabs>
        <w:spacing w:line="240" w:lineRule="auto"/>
        <w:ind w:left="720" w:right="120"/>
        <w:jc w:val="both"/>
        <w:rPr>
          <w:sz w:val="28"/>
          <w:szCs w:val="28"/>
        </w:rPr>
      </w:pPr>
    </w:p>
    <w:p w:rsidR="00133084" w:rsidRDefault="00133084" w:rsidP="00C60C29">
      <w:pPr>
        <w:pStyle w:val="a3"/>
        <w:numPr>
          <w:ilvl w:val="1"/>
          <w:numId w:val="1"/>
        </w:numPr>
        <w:tabs>
          <w:tab w:val="left" w:pos="361"/>
        </w:tabs>
        <w:spacing w:line="240" w:lineRule="auto"/>
        <w:ind w:right="120"/>
        <w:jc w:val="both"/>
        <w:rPr>
          <w:sz w:val="28"/>
          <w:szCs w:val="28"/>
        </w:rPr>
      </w:pPr>
      <w:r w:rsidRPr="00B01427">
        <w:rPr>
          <w:sz w:val="28"/>
          <w:szCs w:val="28"/>
        </w:rPr>
        <w:t>Подготовка и реализация совместных программ и проектов, проведение отдельных мероприятий, направленных на патриотическое, социально-культурное и духовное воспи</w:t>
      </w:r>
      <w:r>
        <w:rPr>
          <w:sz w:val="28"/>
          <w:szCs w:val="28"/>
        </w:rPr>
        <w:t>тание казаков и членов их семей;</w:t>
      </w:r>
    </w:p>
    <w:p w:rsidR="00133084" w:rsidRDefault="00133084" w:rsidP="00C60C29">
      <w:pPr>
        <w:pStyle w:val="a3"/>
        <w:numPr>
          <w:ilvl w:val="1"/>
          <w:numId w:val="1"/>
        </w:numPr>
        <w:tabs>
          <w:tab w:val="left" w:pos="342"/>
        </w:tabs>
        <w:spacing w:line="240" w:lineRule="auto"/>
        <w:ind w:right="120"/>
        <w:jc w:val="both"/>
        <w:rPr>
          <w:sz w:val="28"/>
          <w:szCs w:val="28"/>
        </w:rPr>
      </w:pPr>
      <w:r w:rsidRPr="00133084">
        <w:rPr>
          <w:sz w:val="28"/>
          <w:szCs w:val="28"/>
        </w:rPr>
        <w:t>Поиск новых организационных форм совместной деятельности, направленных на выполнение задач, оговоренных в Соглашении;</w:t>
      </w:r>
    </w:p>
    <w:p w:rsidR="00133084" w:rsidRDefault="00133084" w:rsidP="00C60C29">
      <w:pPr>
        <w:pStyle w:val="a3"/>
        <w:numPr>
          <w:ilvl w:val="1"/>
          <w:numId w:val="1"/>
        </w:numPr>
        <w:tabs>
          <w:tab w:val="left" w:pos="337"/>
        </w:tabs>
        <w:spacing w:line="240" w:lineRule="auto"/>
        <w:ind w:right="120"/>
        <w:jc w:val="both"/>
        <w:rPr>
          <w:sz w:val="28"/>
          <w:szCs w:val="28"/>
        </w:rPr>
      </w:pPr>
      <w:r w:rsidRPr="00133084">
        <w:rPr>
          <w:sz w:val="28"/>
          <w:szCs w:val="28"/>
        </w:rPr>
        <w:t>Обобщение результатов совместной деятельности, подготовка рекомендаций и методических материалов по распространению положительного опыта сов</w:t>
      </w:r>
      <w:r>
        <w:rPr>
          <w:sz w:val="28"/>
          <w:szCs w:val="28"/>
        </w:rPr>
        <w:t>местной деятельности</w:t>
      </w:r>
      <w:r>
        <w:rPr>
          <w:sz w:val="28"/>
          <w:szCs w:val="28"/>
          <w:lang w:eastAsia="en-US"/>
        </w:rPr>
        <w:t>;</w:t>
      </w:r>
    </w:p>
    <w:p w:rsidR="00133084" w:rsidRPr="00133084" w:rsidRDefault="00133084" w:rsidP="00C60C29">
      <w:pPr>
        <w:pStyle w:val="a3"/>
        <w:numPr>
          <w:ilvl w:val="1"/>
          <w:numId w:val="1"/>
        </w:numPr>
        <w:tabs>
          <w:tab w:val="left" w:pos="337"/>
        </w:tabs>
        <w:spacing w:line="240" w:lineRule="auto"/>
        <w:ind w:right="120"/>
        <w:jc w:val="both"/>
        <w:rPr>
          <w:sz w:val="28"/>
          <w:szCs w:val="28"/>
        </w:rPr>
      </w:pPr>
      <w:r w:rsidRPr="00133084">
        <w:rPr>
          <w:sz w:val="28"/>
          <w:szCs w:val="28"/>
        </w:rPr>
        <w:t xml:space="preserve">Освещение положительного опыта совместной деятельности </w:t>
      </w:r>
      <w:r>
        <w:rPr>
          <w:sz w:val="28"/>
          <w:szCs w:val="28"/>
        </w:rPr>
        <w:t>в средствах массовой информации;</w:t>
      </w:r>
    </w:p>
    <w:p w:rsidR="00133084" w:rsidRDefault="00133084" w:rsidP="00C60C29">
      <w:pPr>
        <w:pStyle w:val="a3"/>
        <w:tabs>
          <w:tab w:val="left" w:pos="351"/>
        </w:tabs>
        <w:spacing w:line="240" w:lineRule="auto"/>
        <w:ind w:right="120"/>
        <w:jc w:val="both"/>
        <w:rPr>
          <w:sz w:val="28"/>
          <w:szCs w:val="28"/>
        </w:rPr>
      </w:pPr>
    </w:p>
    <w:p w:rsidR="00133084" w:rsidRPr="00133084" w:rsidRDefault="00102234" w:rsidP="00102234">
      <w:pPr>
        <w:pStyle w:val="41"/>
        <w:spacing w:line="24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Формы совместной деятельности</w:t>
      </w:r>
    </w:p>
    <w:p w:rsidR="00133084" w:rsidRPr="00B01427" w:rsidRDefault="00133084" w:rsidP="00102234">
      <w:pPr>
        <w:pStyle w:val="a3"/>
        <w:tabs>
          <w:tab w:val="left" w:pos="351"/>
        </w:tabs>
        <w:spacing w:line="240" w:lineRule="auto"/>
        <w:ind w:right="120"/>
        <w:jc w:val="center"/>
        <w:rPr>
          <w:sz w:val="28"/>
          <w:szCs w:val="28"/>
        </w:rPr>
      </w:pPr>
    </w:p>
    <w:p w:rsidR="00133084" w:rsidRDefault="00133084" w:rsidP="00C60C29">
      <w:pPr>
        <w:pStyle w:val="a3"/>
        <w:numPr>
          <w:ilvl w:val="1"/>
          <w:numId w:val="4"/>
        </w:numPr>
        <w:tabs>
          <w:tab w:val="left" w:pos="351"/>
        </w:tabs>
        <w:spacing w:line="240" w:lineRule="auto"/>
        <w:ind w:right="120"/>
        <w:jc w:val="both"/>
        <w:rPr>
          <w:sz w:val="28"/>
          <w:szCs w:val="28"/>
        </w:rPr>
      </w:pPr>
      <w:r w:rsidRPr="00B01427">
        <w:rPr>
          <w:sz w:val="28"/>
          <w:szCs w:val="28"/>
        </w:rPr>
        <w:t>Совместное участие в проведении торжественных мероприятий, посвященных памятным событиям российского казачеств</w:t>
      </w:r>
      <w:r>
        <w:rPr>
          <w:sz w:val="28"/>
          <w:szCs w:val="28"/>
        </w:rPr>
        <w:t>а и Русской Православной Церкви;</w:t>
      </w:r>
    </w:p>
    <w:p w:rsidR="00133084" w:rsidRDefault="00133084" w:rsidP="00C60C29">
      <w:pPr>
        <w:pStyle w:val="a3"/>
        <w:numPr>
          <w:ilvl w:val="1"/>
          <w:numId w:val="4"/>
        </w:numPr>
        <w:tabs>
          <w:tab w:val="left" w:pos="351"/>
        </w:tabs>
        <w:spacing w:line="240" w:lineRule="auto"/>
        <w:ind w:right="120"/>
        <w:jc w:val="both"/>
        <w:rPr>
          <w:sz w:val="28"/>
          <w:szCs w:val="28"/>
        </w:rPr>
      </w:pPr>
      <w:r w:rsidRPr="00133084">
        <w:rPr>
          <w:sz w:val="28"/>
          <w:szCs w:val="28"/>
        </w:rPr>
        <w:t>Расширение участия представителей</w:t>
      </w:r>
      <w:r>
        <w:rPr>
          <w:sz w:val="28"/>
          <w:szCs w:val="28"/>
        </w:rPr>
        <w:t xml:space="preserve"> прихода</w:t>
      </w:r>
      <w:r w:rsidR="00186002">
        <w:rPr>
          <w:sz w:val="28"/>
          <w:szCs w:val="28"/>
        </w:rPr>
        <w:t xml:space="preserve"> </w:t>
      </w:r>
      <w:r w:rsidRPr="00133084">
        <w:rPr>
          <w:sz w:val="28"/>
          <w:szCs w:val="28"/>
        </w:rPr>
        <w:t xml:space="preserve"> Русс</w:t>
      </w:r>
      <w:r w:rsidR="00517BBF">
        <w:rPr>
          <w:sz w:val="28"/>
          <w:szCs w:val="28"/>
        </w:rPr>
        <w:t>кой Православной Церкви в жизни казачьего общества</w:t>
      </w:r>
      <w:r w:rsidRPr="00133084">
        <w:rPr>
          <w:sz w:val="28"/>
          <w:szCs w:val="28"/>
        </w:rPr>
        <w:t>;</w:t>
      </w:r>
    </w:p>
    <w:p w:rsidR="00133084" w:rsidRDefault="00133084" w:rsidP="00C60C29">
      <w:pPr>
        <w:pStyle w:val="a3"/>
        <w:numPr>
          <w:ilvl w:val="1"/>
          <w:numId w:val="4"/>
        </w:numPr>
        <w:tabs>
          <w:tab w:val="left" w:pos="346"/>
        </w:tabs>
        <w:spacing w:line="240" w:lineRule="auto"/>
        <w:ind w:right="120"/>
        <w:jc w:val="both"/>
        <w:rPr>
          <w:sz w:val="28"/>
          <w:szCs w:val="28"/>
        </w:rPr>
      </w:pPr>
      <w:r w:rsidRPr="00133084">
        <w:rPr>
          <w:sz w:val="28"/>
          <w:szCs w:val="28"/>
        </w:rPr>
        <w:t xml:space="preserve">Оказание приходом Русской Православной Церкви методической и консультативной помощи </w:t>
      </w:r>
      <w:r w:rsidR="00186002">
        <w:rPr>
          <w:sz w:val="28"/>
          <w:szCs w:val="28"/>
        </w:rPr>
        <w:t>казачьему</w:t>
      </w:r>
      <w:r>
        <w:rPr>
          <w:sz w:val="28"/>
          <w:szCs w:val="28"/>
        </w:rPr>
        <w:t xml:space="preserve"> </w:t>
      </w:r>
      <w:r w:rsidR="00186002">
        <w:rPr>
          <w:sz w:val="28"/>
          <w:szCs w:val="28"/>
        </w:rPr>
        <w:t>обществу</w:t>
      </w:r>
      <w:r w:rsidR="000E2944">
        <w:rPr>
          <w:sz w:val="28"/>
          <w:szCs w:val="28"/>
        </w:rPr>
        <w:t xml:space="preserve"> в подготовке мероп</w:t>
      </w:r>
      <w:r w:rsidR="00CB5A6F">
        <w:rPr>
          <w:sz w:val="28"/>
          <w:szCs w:val="28"/>
        </w:rPr>
        <w:t>риятий по темам, связанным с</w:t>
      </w:r>
      <w:r w:rsidR="00CB5A6F" w:rsidRPr="00CB5A6F">
        <w:rPr>
          <w:sz w:val="28"/>
          <w:szCs w:val="28"/>
        </w:rPr>
        <w:t xml:space="preserve"> </w:t>
      </w:r>
      <w:r w:rsidR="00CB5A6F">
        <w:rPr>
          <w:sz w:val="28"/>
          <w:szCs w:val="28"/>
        </w:rPr>
        <w:t xml:space="preserve">Русской Православной </w:t>
      </w:r>
      <w:proofErr w:type="spellStart"/>
      <w:r w:rsidR="00CB5A6F">
        <w:rPr>
          <w:sz w:val="28"/>
          <w:szCs w:val="28"/>
        </w:rPr>
        <w:t>Церквью</w:t>
      </w:r>
      <w:proofErr w:type="spellEnd"/>
      <w:proofErr w:type="gramStart"/>
      <w:r w:rsidR="00CB5A6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E2944" w:rsidRDefault="00186002" w:rsidP="00C60C29">
      <w:pPr>
        <w:pStyle w:val="a3"/>
        <w:numPr>
          <w:ilvl w:val="1"/>
          <w:numId w:val="4"/>
        </w:numPr>
        <w:tabs>
          <w:tab w:val="left" w:pos="346"/>
        </w:tabs>
        <w:spacing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</w:t>
      </w:r>
      <w:r w:rsidR="000E2944">
        <w:rPr>
          <w:sz w:val="28"/>
          <w:szCs w:val="28"/>
        </w:rPr>
        <w:t xml:space="preserve"> совместных программ, социальных проектов и планов;</w:t>
      </w:r>
    </w:p>
    <w:p w:rsidR="00C60C29" w:rsidRDefault="000E2944" w:rsidP="00C60C29">
      <w:pPr>
        <w:pStyle w:val="a3"/>
        <w:numPr>
          <w:ilvl w:val="1"/>
          <w:numId w:val="4"/>
        </w:numPr>
        <w:tabs>
          <w:tab w:val="left" w:pos="346"/>
        </w:tabs>
        <w:spacing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Стороны  обязуются</w:t>
      </w:r>
      <w:r w:rsidR="00133084" w:rsidRPr="00C60C29">
        <w:rPr>
          <w:sz w:val="28"/>
          <w:szCs w:val="28"/>
        </w:rPr>
        <w:t xml:space="preserve"> знакомить</w:t>
      </w:r>
      <w:r w:rsidR="00C60C29" w:rsidRPr="00C60C29">
        <w:rPr>
          <w:sz w:val="28"/>
          <w:szCs w:val="28"/>
        </w:rPr>
        <w:t xml:space="preserve"> друг друга с программами своей </w:t>
      </w:r>
      <w:r w:rsidR="00133084" w:rsidRPr="00C60C29">
        <w:rPr>
          <w:sz w:val="28"/>
          <w:szCs w:val="28"/>
        </w:rPr>
        <w:t>деятельности, представляющими взаимный интерес.</w:t>
      </w:r>
    </w:p>
    <w:p w:rsidR="00C60C29" w:rsidRDefault="00C60C29" w:rsidP="00C60C29">
      <w:pPr>
        <w:pStyle w:val="a3"/>
        <w:tabs>
          <w:tab w:val="left" w:pos="346"/>
        </w:tabs>
        <w:spacing w:line="240" w:lineRule="auto"/>
        <w:ind w:left="720" w:right="120"/>
        <w:jc w:val="both"/>
        <w:rPr>
          <w:sz w:val="28"/>
          <w:szCs w:val="28"/>
        </w:rPr>
      </w:pPr>
    </w:p>
    <w:p w:rsidR="001A2695" w:rsidRDefault="001A2695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.Механизм реализации договора</w:t>
      </w:r>
    </w:p>
    <w:p w:rsidR="001A2695" w:rsidRPr="007D791B" w:rsidRDefault="001A2695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Для реализации соглашения стороны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 план совместной работы.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4.2.Стороны могут привлекать к выполнению взятых на себя обязатель</w:t>
      </w:r>
      <w:proofErr w:type="gramStart"/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proofErr w:type="gramEnd"/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етьих лиц, принимая на себя ответственность за действия третьих лиц перед другой Стороной.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4.3.Стороны обязуются незамедлительно информировать друг друга об обстоятельствах, препятствующих исполнению обязательств по настоящему соглашению.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4.4.Стороны обязуются предоставлять друг другу информацию, необходимую для исполнения обязательств по настоящему соглашению.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CD9" w:rsidRDefault="001A5CD9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CD9" w:rsidRDefault="001A5CD9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5CD9" w:rsidRDefault="001A5CD9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695" w:rsidRDefault="001A2695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V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.Заключительные положения</w:t>
      </w:r>
    </w:p>
    <w:p w:rsidR="001A2695" w:rsidRPr="007D791B" w:rsidRDefault="001A2695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5.1.Настоящее соглашение зак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лючается сроком на ______лет 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вступает в силу с момента его подписания Сторонами.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5.2.Если до истечения этого срока ни одна из Сторон не выразит желание о его расторжении, настоящее соглашение автоматически продлевается на тот же срок.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5.3.Настоящее соглашение может быть расторгнуто по договоренности сторон, либо по инициативе одной из Сторон с предупреждением в письменной форме другой стороны не менее чем за 30 календарных дней до расторжения настоящего соглашения.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5.4.Разногласия, связанные с исполнением, изменением или толкованием настоящего соглашения, разрешаются Сторонами путем консультаций и переговоров. </w:t>
      </w:r>
    </w:p>
    <w:p w:rsidR="001A2695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5.5.Изменения и дополнения в настоящее соглашение вносятся по согласованию Сторон, оформляются в письменной форме и являются неотъемлемой частью настоящего соглашения.</w: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Pr="00DA1CB3">
        <w:t xml:space="preserve"> </w:t>
      </w: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Соглашение  подкрепляется  копиями следующих документов:</w: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Устава казачьего общества;</w: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документа, подтверждающего государственную регистрацию казачьего общества;</w:t>
      </w:r>
    </w:p>
    <w:p w:rsidR="00DA1CB3" w:rsidRPr="00DA1CB3" w:rsidRDefault="00DA1CB3" w:rsidP="00DA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списка членов казачьего общества;</w:t>
      </w:r>
    </w:p>
    <w:p w:rsidR="00DA1CB3" w:rsidRPr="007D791B" w:rsidRDefault="00DA1CB3" w:rsidP="00DA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A1C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Устава прихода Русской Православной церкви.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6CF0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>.Настоящее соглашение составлено в двух экземплярах, по одному для каждой из Сторон, имеющих одинаковую юридическую силу.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695" w:rsidRDefault="001A2695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7D79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.Стороны соглашения</w:t>
      </w:r>
    </w:p>
    <w:p w:rsidR="001A2695" w:rsidRPr="007D791B" w:rsidRDefault="001A2695" w:rsidP="001A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Юридические адреса Сторон, </w:t>
      </w:r>
    </w:p>
    <w:p w:rsidR="001A2695" w:rsidRPr="007D791B" w:rsidRDefault="001A2695" w:rsidP="001A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подписи, печати.</w:t>
      </w:r>
    </w:p>
    <w:p w:rsidR="001A2695" w:rsidRDefault="001A2695" w:rsidP="001330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6F" w:rsidRPr="00C60C29" w:rsidRDefault="00CB5A6F" w:rsidP="0013308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B5A6F" w:rsidRPr="00C60C29" w:rsidSect="00DE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472B66C"/>
    <w:lvl w:ilvl="0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4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5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1.%1.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1.%1."/>
      <w:lvlJc w:val="left"/>
      <w:rPr>
        <w:rFonts w:cs="Times New Roman"/>
        <w:sz w:val="20"/>
        <w:szCs w:val="20"/>
      </w:rPr>
    </w:lvl>
  </w:abstractNum>
  <w:abstractNum w:abstractNumId="1">
    <w:nsid w:val="00000005"/>
    <w:multiLevelType w:val="multilevel"/>
    <w:tmpl w:val="BDBEDAB0"/>
    <w:lvl w:ilvl="0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4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5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2.%1.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2.%1."/>
      <w:lvlJc w:val="left"/>
      <w:rPr>
        <w:rFonts w:cs="Times New Roman"/>
        <w:sz w:val="20"/>
        <w:szCs w:val="20"/>
      </w:rPr>
    </w:lvl>
  </w:abstractNum>
  <w:abstractNum w:abstractNumId="2">
    <w:nsid w:val="00000007"/>
    <w:multiLevelType w:val="multilevel"/>
    <w:tmpl w:val="4572AF98"/>
    <w:lvl w:ilvl="0">
      <w:start w:val="2"/>
      <w:numFmt w:val="decimal"/>
      <w:lvlText w:val="3.%1.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3">
    <w:nsid w:val="0DF51C65"/>
    <w:multiLevelType w:val="multilevel"/>
    <w:tmpl w:val="E9AE45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E5410"/>
    <w:multiLevelType w:val="hybridMultilevel"/>
    <w:tmpl w:val="60EC93DA"/>
    <w:lvl w:ilvl="0" w:tplc="000F4241">
      <w:start w:val="1"/>
      <w:numFmt w:val="bullet"/>
      <w:lvlText w:val="-"/>
      <w:lvlJc w:val="left"/>
      <w:pPr>
        <w:ind w:left="1440" w:hanging="360"/>
      </w:pPr>
      <w:rPr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B23B1"/>
    <w:multiLevelType w:val="multilevel"/>
    <w:tmpl w:val="C8309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084"/>
    <w:rsid w:val="0000260A"/>
    <w:rsid w:val="000C7C69"/>
    <w:rsid w:val="000E2944"/>
    <w:rsid w:val="00102234"/>
    <w:rsid w:val="00133084"/>
    <w:rsid w:val="0013455B"/>
    <w:rsid w:val="001703FE"/>
    <w:rsid w:val="00186002"/>
    <w:rsid w:val="001A2695"/>
    <w:rsid w:val="001A5CD9"/>
    <w:rsid w:val="00220A9E"/>
    <w:rsid w:val="002D4593"/>
    <w:rsid w:val="00504153"/>
    <w:rsid w:val="00517BBF"/>
    <w:rsid w:val="00540BAE"/>
    <w:rsid w:val="00594B7D"/>
    <w:rsid w:val="0069313D"/>
    <w:rsid w:val="007528C4"/>
    <w:rsid w:val="007554D0"/>
    <w:rsid w:val="00BD6CF0"/>
    <w:rsid w:val="00C60C29"/>
    <w:rsid w:val="00CB5A6F"/>
    <w:rsid w:val="00DA1CB3"/>
    <w:rsid w:val="00DB1C1D"/>
    <w:rsid w:val="00D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084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33084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13308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33084"/>
    <w:pPr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locked/>
    <w:rsid w:val="00133084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33084"/>
    <w:pPr>
      <w:shd w:val="clear" w:color="auto" w:fill="FFFFFF"/>
      <w:spacing w:after="0" w:line="240" w:lineRule="atLeast"/>
    </w:pPr>
    <w:rPr>
      <w:rFonts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1A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Irina Alekseevna</cp:lastModifiedBy>
  <cp:revision>17</cp:revision>
  <cp:lastPrinted>2011-06-07T13:18:00Z</cp:lastPrinted>
  <dcterms:created xsi:type="dcterms:W3CDTF">2011-06-07T11:50:00Z</dcterms:created>
  <dcterms:modified xsi:type="dcterms:W3CDTF">2011-06-07T13:19:00Z</dcterms:modified>
</cp:coreProperties>
</file>