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9F" w:rsidRDefault="0052349F" w:rsidP="001B5481">
      <w:pPr>
        <w:suppressAutoHyphens/>
        <w:spacing w:after="0" w:line="240" w:lineRule="auto"/>
        <w:ind w:left="-284" w:firstLine="284"/>
        <w:jc w:val="center"/>
        <w:rPr>
          <w:rFonts w:ascii="Times New Roman" w:eastAsia="Times New Roman" w:hAnsi="Times New Roman" w:cs="Times New Roman"/>
          <w:sz w:val="24"/>
          <w:szCs w:val="24"/>
          <w:lang w:eastAsia="ar-SA" w:bidi="ru-RU"/>
        </w:rPr>
      </w:pPr>
      <w:bookmarkStart w:id="0" w:name="_Toc458420641"/>
      <w:r w:rsidRPr="00133F0F">
        <w:rPr>
          <w:noProof/>
          <w:sz w:val="36"/>
          <w:szCs w:val="36"/>
          <w:lang w:eastAsia="ru-RU"/>
        </w:rPr>
        <w:drawing>
          <wp:inline distT="0" distB="0" distL="0" distR="0">
            <wp:extent cx="1196340" cy="1157605"/>
            <wp:effectExtent l="0" t="0" r="381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6340" cy="1157605"/>
                    </a:xfrm>
                    <a:prstGeom prst="rect">
                      <a:avLst/>
                    </a:prstGeom>
                    <a:noFill/>
                    <a:ln>
                      <a:noFill/>
                    </a:ln>
                  </pic:spPr>
                </pic:pic>
              </a:graphicData>
            </a:graphic>
          </wp:inline>
        </w:drawing>
      </w:r>
    </w:p>
    <w:p w:rsidR="00CA1CD0" w:rsidRPr="004F0259" w:rsidRDefault="00CA1CD0" w:rsidP="00CA1CD0">
      <w:pPr>
        <w:widowControl w:val="0"/>
        <w:suppressAutoHyphens/>
        <w:spacing w:after="0" w:line="240" w:lineRule="auto"/>
        <w:ind w:left="360"/>
        <w:jc w:val="center"/>
        <w:rPr>
          <w:rFonts w:ascii="Times New Roman" w:hAnsi="Times New Roman"/>
          <w:b/>
          <w:sz w:val="20"/>
          <w:szCs w:val="20"/>
          <w:lang w:eastAsia="ru-RU"/>
        </w:rPr>
      </w:pPr>
      <w:r w:rsidRPr="004F0259">
        <w:rPr>
          <w:rFonts w:ascii="Times New Roman" w:eastAsia="Times New Roman" w:hAnsi="Times New Roman"/>
          <w:b/>
          <w:bCs/>
          <w:sz w:val="20"/>
          <w:szCs w:val="20"/>
          <w:lang w:eastAsia="ru-RU" w:bidi="ru-RU"/>
        </w:rPr>
        <w:t>МИНИСТЕРСТВО НАУКИ И ВЫСШЕГО ОБРАЗОВАНИЯ РОССИЙСКОЙ ФЕДЕРАЦИИ</w:t>
      </w:r>
    </w:p>
    <w:p w:rsidR="00CA1CD0" w:rsidRPr="004F0259" w:rsidRDefault="00CA1CD0" w:rsidP="00CA1CD0">
      <w:pPr>
        <w:widowControl w:val="0"/>
        <w:suppressAutoHyphens/>
        <w:spacing w:after="0" w:line="240" w:lineRule="auto"/>
        <w:jc w:val="center"/>
        <w:rPr>
          <w:rFonts w:ascii="Times New Roman" w:hAnsi="Times New Roman"/>
          <w:b/>
          <w:bCs/>
          <w:lang w:eastAsia="ru-RU" w:bidi="ru-RU"/>
        </w:rPr>
      </w:pPr>
      <w:r w:rsidRPr="004F0259">
        <w:rPr>
          <w:rFonts w:ascii="Times New Roman" w:hAnsi="Times New Roman"/>
          <w:b/>
          <w:bCs/>
          <w:lang w:eastAsia="ru-RU" w:bidi="ru-RU"/>
        </w:rPr>
        <w:t>СИБИРСКИЙ КАЗАЧИЙ ИНСТИТУТ ТЕХНОЛОГИЙ И УПРАВЛЕНИЯ (ФИЛИАЛ)</w:t>
      </w:r>
    </w:p>
    <w:p w:rsidR="00CA1CD0" w:rsidRPr="004F0259" w:rsidRDefault="00CA1CD0" w:rsidP="00CA1CD0">
      <w:pPr>
        <w:widowControl w:val="0"/>
        <w:suppressAutoHyphens/>
        <w:spacing w:after="0" w:line="240" w:lineRule="auto"/>
        <w:jc w:val="center"/>
        <w:rPr>
          <w:rFonts w:ascii="Times New Roman" w:hAnsi="Times New Roman"/>
          <w:b/>
          <w:bCs/>
          <w:lang w:eastAsia="ru-RU" w:bidi="ru-RU"/>
        </w:rPr>
      </w:pPr>
      <w:r w:rsidRPr="004F0259">
        <w:rPr>
          <w:rFonts w:ascii="Times New Roman" w:hAnsi="Times New Roman"/>
          <w:b/>
          <w:bCs/>
          <w:lang w:eastAsia="ru-RU" w:bidi="ru-RU"/>
        </w:rPr>
        <w:t xml:space="preserve">ФЕДЕРАЛЬНОГО ГОСУДАРСТВЕННОГО БЮДЖЕТНОГО ОБРАЗОВАТЕЛЬНОГО УЧРЕЖДЕНИЯ ВЫСШЕГО ОБРАЗОВАНИЯ «МОСКОВСКИЙ ГОСУДАРСТВЕННЫЙ УНИВЕРСИТЕТ ТЕХНОЛОГИЙ И УПРАВЛЕНИЯ ИМЕНИ К.Г. РАЗУМОВСКОГО </w:t>
      </w:r>
      <w:r>
        <w:rPr>
          <w:rFonts w:ascii="Times New Roman" w:hAnsi="Times New Roman"/>
          <w:b/>
          <w:bCs/>
          <w:lang w:eastAsia="ru-RU" w:bidi="ru-RU"/>
        </w:rPr>
        <w:t xml:space="preserve">  </w:t>
      </w:r>
      <w:r w:rsidRPr="004F0259">
        <w:rPr>
          <w:rFonts w:ascii="Times New Roman" w:hAnsi="Times New Roman"/>
          <w:b/>
          <w:bCs/>
          <w:lang w:eastAsia="ru-RU" w:bidi="ru-RU"/>
        </w:rPr>
        <w:t>(ПЕРВЫЙ КАЗАЧИЙ УНИВЕРСИТЕТ)»</w:t>
      </w:r>
    </w:p>
    <w:p w:rsidR="001B5481" w:rsidRPr="001B5481" w:rsidRDefault="001B5481" w:rsidP="001B5481">
      <w:pPr>
        <w:suppressAutoHyphens/>
        <w:spacing w:after="0" w:line="240" w:lineRule="auto"/>
        <w:ind w:left="4576" w:right="4472"/>
        <w:jc w:val="center"/>
        <w:rPr>
          <w:rFonts w:ascii="Times New Roman" w:eastAsia="Times New Roman" w:hAnsi="Times New Roman" w:cs="Times New Roman"/>
          <w:sz w:val="24"/>
          <w:szCs w:val="24"/>
          <w:lang w:eastAsia="ru-RU" w:bidi="ru-RU"/>
        </w:rPr>
      </w:pPr>
    </w:p>
    <w:p w:rsidR="001B5481" w:rsidRPr="001B5481" w:rsidRDefault="001B5481" w:rsidP="0052349F">
      <w:pPr>
        <w:suppressAutoHyphens/>
        <w:spacing w:after="0" w:line="240" w:lineRule="auto"/>
        <w:ind w:left="333" w:right="-4" w:hanging="49"/>
        <w:jc w:val="both"/>
        <w:rPr>
          <w:rFonts w:ascii="Times New Roman" w:eastAsia="Times New Roman" w:hAnsi="Times New Roman" w:cs="Times New Roman"/>
          <w:sz w:val="28"/>
          <w:szCs w:val="24"/>
          <w:lang w:eastAsia="ru-RU" w:bidi="ru-RU"/>
        </w:rPr>
      </w:pPr>
      <w:r w:rsidRPr="001B5481">
        <w:rPr>
          <w:rFonts w:ascii="Times New Roman" w:eastAsia="Times New Roman" w:hAnsi="Times New Roman" w:cs="Times New Roman"/>
          <w:b/>
          <w:sz w:val="28"/>
          <w:szCs w:val="24"/>
          <w:lang w:eastAsia="ru-RU" w:bidi="ru-RU"/>
        </w:rPr>
        <w:t>Кафедра</w:t>
      </w:r>
      <w:r w:rsidRPr="001B5481">
        <w:rPr>
          <w:rFonts w:ascii="Times New Roman" w:eastAsia="Times New Roman" w:hAnsi="Times New Roman" w:cs="Times New Roman"/>
          <w:sz w:val="28"/>
          <w:szCs w:val="24"/>
          <w:lang w:eastAsia="ru-RU" w:bidi="ru-RU"/>
        </w:rPr>
        <w:t>: Технологий промышленности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60"/>
      </w:tblGrid>
      <w:tr w:rsidR="005F5A30" w:rsidRPr="005F5A30" w:rsidTr="004C01B3">
        <w:tc>
          <w:tcPr>
            <w:tcW w:w="5211" w:type="dxa"/>
          </w:tcPr>
          <w:p w:rsidR="005F5A30" w:rsidRPr="00084299" w:rsidRDefault="005F5A30" w:rsidP="005F5A30">
            <w:pPr>
              <w:pStyle w:val="30"/>
              <w:suppressAutoHyphens/>
              <w:spacing w:after="0"/>
              <w:ind w:left="313"/>
              <w:rPr>
                <w:sz w:val="28"/>
                <w:szCs w:val="28"/>
              </w:rPr>
            </w:pPr>
            <w:r w:rsidRPr="00084299">
              <w:rPr>
                <w:sz w:val="28"/>
                <w:szCs w:val="28"/>
              </w:rPr>
              <w:t xml:space="preserve">Одобрено на заседании </w:t>
            </w:r>
          </w:p>
          <w:p w:rsidR="005F5A30" w:rsidRPr="00084299" w:rsidRDefault="005F5A30" w:rsidP="005F5A30">
            <w:pPr>
              <w:pStyle w:val="30"/>
              <w:suppressAutoHyphens/>
              <w:spacing w:after="0"/>
              <w:ind w:left="313"/>
              <w:rPr>
                <w:sz w:val="28"/>
                <w:szCs w:val="28"/>
              </w:rPr>
            </w:pPr>
            <w:r w:rsidRPr="00084299">
              <w:rPr>
                <w:sz w:val="28"/>
                <w:szCs w:val="28"/>
              </w:rPr>
              <w:t>Ученого совета</w:t>
            </w:r>
          </w:p>
          <w:p w:rsidR="005F5A30" w:rsidRPr="00084299" w:rsidRDefault="00084299" w:rsidP="005F5A30">
            <w:pPr>
              <w:pStyle w:val="30"/>
              <w:suppressAutoHyphens/>
              <w:spacing w:after="0"/>
              <w:ind w:left="313"/>
              <w:rPr>
                <w:sz w:val="28"/>
                <w:szCs w:val="28"/>
              </w:rPr>
            </w:pPr>
            <w:r w:rsidRPr="00084299">
              <w:rPr>
                <w:sz w:val="28"/>
                <w:szCs w:val="28"/>
              </w:rPr>
              <w:t>Протокол №</w:t>
            </w:r>
            <w:r w:rsidR="003D38F2">
              <w:rPr>
                <w:sz w:val="28"/>
                <w:szCs w:val="28"/>
              </w:rPr>
              <w:t xml:space="preserve"> </w:t>
            </w:r>
            <w:r w:rsidRPr="00084299">
              <w:rPr>
                <w:sz w:val="28"/>
                <w:szCs w:val="28"/>
              </w:rPr>
              <w:t>7 от «01» февраля 2019</w:t>
            </w:r>
            <w:r w:rsidR="005F5A30" w:rsidRPr="00084299">
              <w:rPr>
                <w:sz w:val="28"/>
                <w:szCs w:val="28"/>
              </w:rPr>
              <w:t xml:space="preserve"> г.</w:t>
            </w:r>
          </w:p>
        </w:tc>
        <w:tc>
          <w:tcPr>
            <w:tcW w:w="4560" w:type="dxa"/>
          </w:tcPr>
          <w:p w:rsidR="005F5A30" w:rsidRPr="005F5A30" w:rsidRDefault="005F5A30" w:rsidP="005F5A30">
            <w:pPr>
              <w:pStyle w:val="30"/>
              <w:suppressAutoHyphens/>
              <w:spacing w:after="0"/>
              <w:ind w:left="0"/>
              <w:rPr>
                <w:sz w:val="28"/>
                <w:szCs w:val="28"/>
              </w:rPr>
            </w:pPr>
            <w:r w:rsidRPr="005F5A30">
              <w:rPr>
                <w:sz w:val="28"/>
                <w:szCs w:val="28"/>
              </w:rPr>
              <w:t>«УТВЕРЖДАЮ»</w:t>
            </w:r>
          </w:p>
          <w:p w:rsidR="005F5A30" w:rsidRPr="005F5A30" w:rsidRDefault="005F5A30" w:rsidP="005F5A30">
            <w:pPr>
              <w:pStyle w:val="30"/>
              <w:suppressAutoHyphens/>
              <w:spacing w:after="0"/>
              <w:ind w:left="0"/>
              <w:rPr>
                <w:sz w:val="28"/>
                <w:szCs w:val="28"/>
              </w:rPr>
            </w:pPr>
            <w:r w:rsidRPr="005F5A30">
              <w:rPr>
                <w:sz w:val="28"/>
                <w:szCs w:val="28"/>
              </w:rPr>
              <w:t>Ректор университета</w:t>
            </w:r>
          </w:p>
          <w:p w:rsidR="005F5A30" w:rsidRPr="005F5A30" w:rsidRDefault="005F5A30" w:rsidP="005F5A30">
            <w:pPr>
              <w:pStyle w:val="30"/>
              <w:suppressAutoHyphens/>
              <w:spacing w:after="0"/>
              <w:ind w:left="0"/>
              <w:rPr>
                <w:sz w:val="28"/>
                <w:szCs w:val="28"/>
              </w:rPr>
            </w:pPr>
            <w:r w:rsidRPr="005F5A30">
              <w:rPr>
                <w:sz w:val="28"/>
                <w:szCs w:val="28"/>
              </w:rPr>
              <w:t xml:space="preserve"> _______________ В.Н. Иванова</w:t>
            </w:r>
          </w:p>
          <w:p w:rsidR="005F5A30" w:rsidRPr="005F5A30" w:rsidRDefault="004C01B3" w:rsidP="005F5A30">
            <w:pPr>
              <w:pStyle w:val="30"/>
              <w:suppressAutoHyphens/>
              <w:spacing w:after="0"/>
              <w:ind w:left="0"/>
              <w:rPr>
                <w:sz w:val="28"/>
                <w:szCs w:val="28"/>
              </w:rPr>
            </w:pPr>
            <w:r>
              <w:rPr>
                <w:sz w:val="28"/>
                <w:szCs w:val="28"/>
              </w:rPr>
              <w:t>«</w:t>
            </w:r>
            <w:r w:rsidR="00084299" w:rsidRPr="00084299">
              <w:rPr>
                <w:sz w:val="28"/>
                <w:szCs w:val="28"/>
              </w:rPr>
              <w:t>01» февраля 2019</w:t>
            </w:r>
            <w:r w:rsidR="005F5A30" w:rsidRPr="00084299">
              <w:rPr>
                <w:sz w:val="28"/>
                <w:szCs w:val="28"/>
              </w:rPr>
              <w:t xml:space="preserve"> г</w:t>
            </w:r>
            <w:r w:rsidR="005F5A30" w:rsidRPr="00DF5A83">
              <w:rPr>
                <w:color w:val="FF0000"/>
                <w:sz w:val="28"/>
                <w:szCs w:val="28"/>
              </w:rPr>
              <w:t>.</w:t>
            </w:r>
          </w:p>
        </w:tc>
      </w:tr>
    </w:tbl>
    <w:p w:rsidR="005F5A30" w:rsidRDefault="005F5A30" w:rsidP="005E3B3E">
      <w:pPr>
        <w:pStyle w:val="30"/>
        <w:suppressAutoHyphens/>
        <w:spacing w:after="0"/>
        <w:ind w:left="0"/>
        <w:jc w:val="center"/>
        <w:rPr>
          <w:sz w:val="24"/>
          <w:szCs w:val="24"/>
        </w:rPr>
      </w:pPr>
    </w:p>
    <w:p w:rsidR="00DD6AFF" w:rsidRPr="00A35491" w:rsidRDefault="00DD6AFF" w:rsidP="00DD6AFF">
      <w:pPr>
        <w:spacing w:after="0" w:line="240" w:lineRule="auto"/>
        <w:jc w:val="center"/>
        <w:rPr>
          <w:rFonts w:ascii="Times New Roman" w:eastAsia="Times New Roman" w:hAnsi="Times New Roman" w:cs="Times New Roman"/>
          <w:b/>
          <w:snapToGrid w:val="0"/>
          <w:sz w:val="24"/>
          <w:szCs w:val="28"/>
        </w:rPr>
      </w:pPr>
      <w:r w:rsidRPr="003D38F2">
        <w:rPr>
          <w:rFonts w:ascii="Times New Roman" w:eastAsia="Times New Roman" w:hAnsi="Times New Roman" w:cs="Times New Roman"/>
          <w:b/>
          <w:snapToGrid w:val="0"/>
          <w:sz w:val="24"/>
          <w:szCs w:val="28"/>
        </w:rPr>
        <w:t>ОСНОВНАЯ ПРОФЕССИОНАЛЬНАЯ ОБРАЗОВАТЕЛЬНАЯ ПРОГРАММА ВЫСШЕГО ОБРАЗОВАНИЯ</w:t>
      </w:r>
      <w:r w:rsidRPr="00A35491">
        <w:rPr>
          <w:rFonts w:ascii="Times New Roman" w:eastAsia="Times New Roman" w:hAnsi="Times New Roman" w:cs="Times New Roman"/>
          <w:b/>
          <w:snapToGrid w:val="0"/>
          <w:sz w:val="24"/>
          <w:szCs w:val="28"/>
        </w:rPr>
        <w:t xml:space="preserve"> </w:t>
      </w:r>
    </w:p>
    <w:p w:rsidR="001F23B1" w:rsidRPr="00F701B4" w:rsidRDefault="001F23B1" w:rsidP="001F23B1">
      <w:pPr>
        <w:suppressAutoHyphens/>
        <w:spacing w:after="0" w:line="240" w:lineRule="auto"/>
        <w:jc w:val="center"/>
        <w:rPr>
          <w:rFonts w:ascii="Times New Roman" w:eastAsiaTheme="minorEastAsia" w:hAnsi="Times New Roman" w:cs="Times New Roman"/>
          <w:b/>
          <w:spacing w:val="100"/>
          <w:sz w:val="24"/>
          <w:szCs w:val="24"/>
        </w:rPr>
      </w:pPr>
    </w:p>
    <w:p w:rsidR="001F23B1" w:rsidRPr="00F701B4" w:rsidRDefault="001F23B1" w:rsidP="001F23B1">
      <w:pPr>
        <w:tabs>
          <w:tab w:val="left" w:pos="0"/>
        </w:tabs>
        <w:spacing w:after="0" w:line="240" w:lineRule="auto"/>
        <w:jc w:val="center"/>
        <w:rPr>
          <w:rFonts w:ascii="Times New Roman" w:hAnsi="Times New Roman"/>
          <w:b/>
          <w:sz w:val="28"/>
          <w:szCs w:val="28"/>
        </w:rPr>
      </w:pPr>
      <w:r w:rsidRPr="00F701B4">
        <w:rPr>
          <w:rFonts w:ascii="Times New Roman" w:hAnsi="Times New Roman"/>
          <w:b/>
          <w:sz w:val="28"/>
          <w:szCs w:val="28"/>
        </w:rPr>
        <w:t>по направлению подготовки</w:t>
      </w:r>
    </w:p>
    <w:p w:rsidR="001F23B1" w:rsidRPr="00F701B4" w:rsidRDefault="001F23B1" w:rsidP="001F23B1">
      <w:pPr>
        <w:tabs>
          <w:tab w:val="left" w:pos="0"/>
        </w:tabs>
        <w:spacing w:after="0" w:line="240" w:lineRule="auto"/>
        <w:jc w:val="center"/>
        <w:rPr>
          <w:rFonts w:ascii="Times New Roman" w:hAnsi="Times New Roman"/>
          <w:b/>
          <w:sz w:val="28"/>
          <w:szCs w:val="28"/>
        </w:rPr>
      </w:pPr>
    </w:p>
    <w:p w:rsidR="001F23B1" w:rsidRPr="00F701B4" w:rsidRDefault="001F23B1" w:rsidP="00DF5A83">
      <w:pPr>
        <w:pStyle w:val="Default"/>
        <w:jc w:val="center"/>
        <w:rPr>
          <w:sz w:val="28"/>
          <w:szCs w:val="28"/>
        </w:rPr>
      </w:pPr>
      <w:r>
        <w:rPr>
          <w:b/>
          <w:sz w:val="28"/>
          <w:szCs w:val="28"/>
        </w:rPr>
        <w:t>1</w:t>
      </w:r>
      <w:r w:rsidR="00DF5A83">
        <w:rPr>
          <w:b/>
          <w:sz w:val="28"/>
          <w:szCs w:val="28"/>
        </w:rPr>
        <w:t>8</w:t>
      </w:r>
      <w:r>
        <w:rPr>
          <w:b/>
          <w:sz w:val="28"/>
          <w:szCs w:val="28"/>
        </w:rPr>
        <w:t>.03.0</w:t>
      </w:r>
      <w:r w:rsidR="00DF5A83">
        <w:rPr>
          <w:b/>
          <w:sz w:val="28"/>
          <w:szCs w:val="28"/>
        </w:rPr>
        <w:t>1</w:t>
      </w:r>
      <w:r w:rsidRPr="00F701B4">
        <w:rPr>
          <w:b/>
          <w:sz w:val="28"/>
          <w:szCs w:val="28"/>
        </w:rPr>
        <w:t xml:space="preserve"> </w:t>
      </w:r>
      <w:r w:rsidRPr="00F701B4">
        <w:rPr>
          <w:sz w:val="28"/>
          <w:szCs w:val="28"/>
        </w:rPr>
        <w:t>«</w:t>
      </w:r>
      <w:r w:rsidR="00DF5A83">
        <w:rPr>
          <w:i/>
          <w:iCs/>
          <w:sz w:val="28"/>
          <w:szCs w:val="28"/>
        </w:rPr>
        <w:t>Химическая технология</w:t>
      </w:r>
      <w:r w:rsidRPr="00F701B4">
        <w:rPr>
          <w:sz w:val="28"/>
          <w:szCs w:val="28"/>
        </w:rPr>
        <w:t>»</w:t>
      </w:r>
    </w:p>
    <w:p w:rsidR="001F23B1" w:rsidRPr="00F701B4" w:rsidRDefault="001F23B1" w:rsidP="00133B45">
      <w:pPr>
        <w:tabs>
          <w:tab w:val="left" w:pos="0"/>
        </w:tabs>
        <w:spacing w:after="0" w:line="240" w:lineRule="auto"/>
        <w:jc w:val="center"/>
        <w:rPr>
          <w:rFonts w:ascii="Times New Roman" w:hAnsi="Times New Roman"/>
          <w:b/>
          <w:sz w:val="28"/>
          <w:szCs w:val="28"/>
        </w:rPr>
      </w:pPr>
    </w:p>
    <w:p w:rsidR="001F23B1" w:rsidRPr="00F701B4" w:rsidRDefault="001F23B1" w:rsidP="00133B45">
      <w:pPr>
        <w:tabs>
          <w:tab w:val="left" w:pos="0"/>
        </w:tabs>
        <w:spacing w:after="0" w:line="240" w:lineRule="auto"/>
        <w:jc w:val="center"/>
        <w:rPr>
          <w:rFonts w:ascii="Times New Roman" w:hAnsi="Times New Roman"/>
          <w:b/>
          <w:sz w:val="28"/>
          <w:szCs w:val="28"/>
        </w:rPr>
      </w:pPr>
      <w:r w:rsidRPr="00F701B4">
        <w:rPr>
          <w:rFonts w:ascii="Times New Roman" w:hAnsi="Times New Roman"/>
          <w:b/>
          <w:sz w:val="28"/>
          <w:szCs w:val="28"/>
        </w:rPr>
        <w:t>направленность (профиль) программы</w:t>
      </w:r>
    </w:p>
    <w:p w:rsidR="001F23B1" w:rsidRPr="00F701B4" w:rsidRDefault="001F23B1" w:rsidP="00DF5A83">
      <w:pPr>
        <w:pStyle w:val="Default"/>
        <w:jc w:val="center"/>
        <w:rPr>
          <w:sz w:val="28"/>
          <w:szCs w:val="28"/>
        </w:rPr>
      </w:pPr>
      <w:r w:rsidRPr="00F701B4">
        <w:rPr>
          <w:sz w:val="28"/>
          <w:szCs w:val="28"/>
        </w:rPr>
        <w:t>«</w:t>
      </w:r>
      <w:r w:rsidR="00DF5A83">
        <w:rPr>
          <w:i/>
          <w:iCs/>
          <w:sz w:val="28"/>
          <w:szCs w:val="28"/>
        </w:rPr>
        <w:t>Технология и переработка полимеров</w:t>
      </w:r>
      <w:r w:rsidRPr="00F701B4">
        <w:rPr>
          <w:sz w:val="28"/>
          <w:szCs w:val="28"/>
        </w:rPr>
        <w:t>»</w:t>
      </w:r>
    </w:p>
    <w:p w:rsidR="001F23B1" w:rsidRPr="00F701B4" w:rsidRDefault="001F23B1" w:rsidP="00133B45">
      <w:pPr>
        <w:tabs>
          <w:tab w:val="left" w:pos="0"/>
        </w:tabs>
        <w:spacing w:after="0" w:line="240" w:lineRule="auto"/>
        <w:jc w:val="center"/>
        <w:rPr>
          <w:rFonts w:ascii="Times New Roman" w:hAnsi="Times New Roman"/>
          <w:b/>
          <w:sz w:val="28"/>
          <w:szCs w:val="28"/>
        </w:rPr>
      </w:pPr>
    </w:p>
    <w:p w:rsidR="001F23B1" w:rsidRPr="00F701B4" w:rsidRDefault="001F23B1" w:rsidP="00133B45">
      <w:pPr>
        <w:tabs>
          <w:tab w:val="left" w:pos="0"/>
        </w:tabs>
        <w:spacing w:after="0" w:line="240" w:lineRule="auto"/>
        <w:jc w:val="center"/>
        <w:rPr>
          <w:rFonts w:ascii="Times New Roman" w:hAnsi="Times New Roman"/>
          <w:b/>
          <w:sz w:val="28"/>
          <w:szCs w:val="28"/>
        </w:rPr>
      </w:pPr>
      <w:r w:rsidRPr="00F701B4">
        <w:rPr>
          <w:rFonts w:ascii="Times New Roman" w:hAnsi="Times New Roman"/>
          <w:b/>
          <w:sz w:val="28"/>
          <w:szCs w:val="28"/>
        </w:rPr>
        <w:t>Уровень образования</w:t>
      </w:r>
    </w:p>
    <w:p w:rsidR="001F23B1" w:rsidRPr="00F701B4" w:rsidRDefault="001F23B1" w:rsidP="00133B45">
      <w:pPr>
        <w:tabs>
          <w:tab w:val="left" w:pos="0"/>
        </w:tabs>
        <w:spacing w:after="0" w:line="240" w:lineRule="auto"/>
        <w:jc w:val="center"/>
        <w:rPr>
          <w:rFonts w:ascii="Times New Roman" w:hAnsi="Times New Roman"/>
          <w:i/>
          <w:sz w:val="28"/>
          <w:szCs w:val="28"/>
        </w:rPr>
      </w:pPr>
      <w:r w:rsidRPr="00F701B4">
        <w:rPr>
          <w:rFonts w:ascii="Times New Roman" w:hAnsi="Times New Roman"/>
          <w:i/>
          <w:sz w:val="28"/>
          <w:szCs w:val="28"/>
        </w:rPr>
        <w:t>бакалавриат</w:t>
      </w:r>
    </w:p>
    <w:p w:rsidR="001F23B1" w:rsidRPr="00F701B4" w:rsidRDefault="001F23B1" w:rsidP="00133B45">
      <w:pPr>
        <w:tabs>
          <w:tab w:val="left" w:pos="0"/>
        </w:tabs>
        <w:spacing w:after="0" w:line="240" w:lineRule="auto"/>
        <w:jc w:val="center"/>
        <w:rPr>
          <w:rFonts w:ascii="Times New Roman" w:hAnsi="Times New Roman"/>
          <w:b/>
          <w:sz w:val="28"/>
          <w:szCs w:val="28"/>
        </w:rPr>
      </w:pPr>
    </w:p>
    <w:p w:rsidR="001F23B1" w:rsidRPr="00F701B4" w:rsidRDefault="001F23B1" w:rsidP="00133B45">
      <w:pPr>
        <w:spacing w:after="0" w:line="240" w:lineRule="auto"/>
        <w:jc w:val="center"/>
        <w:rPr>
          <w:rFonts w:ascii="Times New Roman" w:hAnsi="Times New Roman"/>
          <w:b/>
          <w:sz w:val="28"/>
          <w:szCs w:val="28"/>
        </w:rPr>
      </w:pPr>
      <w:r w:rsidRPr="00F701B4">
        <w:rPr>
          <w:rFonts w:ascii="Times New Roman" w:hAnsi="Times New Roman"/>
          <w:b/>
          <w:sz w:val="28"/>
          <w:szCs w:val="28"/>
        </w:rPr>
        <w:t>форма обучения</w:t>
      </w:r>
    </w:p>
    <w:p w:rsidR="001F23B1" w:rsidRPr="00F701B4" w:rsidRDefault="001F23B1" w:rsidP="00133B45">
      <w:pPr>
        <w:spacing w:after="0" w:line="240" w:lineRule="auto"/>
        <w:jc w:val="center"/>
        <w:rPr>
          <w:rFonts w:ascii="Times New Roman" w:hAnsi="Times New Roman"/>
          <w:i/>
          <w:caps/>
          <w:snapToGrid w:val="0"/>
          <w:sz w:val="28"/>
          <w:szCs w:val="28"/>
        </w:rPr>
      </w:pPr>
      <w:r>
        <w:rPr>
          <w:rFonts w:ascii="Times New Roman" w:hAnsi="Times New Roman"/>
          <w:i/>
          <w:snapToGrid w:val="0"/>
          <w:sz w:val="28"/>
          <w:szCs w:val="28"/>
        </w:rPr>
        <w:t xml:space="preserve">очная, </w:t>
      </w:r>
      <w:r w:rsidRPr="00F701B4">
        <w:rPr>
          <w:rFonts w:ascii="Times New Roman" w:hAnsi="Times New Roman"/>
          <w:i/>
          <w:snapToGrid w:val="0"/>
          <w:sz w:val="28"/>
          <w:szCs w:val="28"/>
        </w:rPr>
        <w:t>заочная</w:t>
      </w:r>
    </w:p>
    <w:p w:rsidR="00DD6AFF" w:rsidRPr="00BA29B9" w:rsidRDefault="00DD6AFF" w:rsidP="00133B45">
      <w:pPr>
        <w:spacing w:after="0" w:line="240" w:lineRule="auto"/>
        <w:rPr>
          <w:rFonts w:ascii="Times New Roman" w:hAnsi="Times New Roman"/>
          <w:caps/>
          <w:sz w:val="24"/>
          <w:szCs w:val="24"/>
        </w:rPr>
      </w:pPr>
    </w:p>
    <w:p w:rsidR="00DD6AFF" w:rsidRPr="00682F30" w:rsidRDefault="00DD6AFF" w:rsidP="00133B45">
      <w:pPr>
        <w:suppressAutoHyphens/>
        <w:spacing w:after="0" w:line="240" w:lineRule="auto"/>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Программа подготовки</w:t>
      </w:r>
      <w:r w:rsidRPr="00682F30">
        <w:rPr>
          <w:rFonts w:ascii="Times New Roman" w:eastAsia="SimSun" w:hAnsi="Times New Roman"/>
          <w:kern w:val="2"/>
          <w:sz w:val="28"/>
          <w:szCs w:val="28"/>
          <w:lang w:eastAsia="hi-IN" w:bidi="hi-IN"/>
        </w:rPr>
        <w:t xml:space="preserve">: </w:t>
      </w:r>
      <w:r w:rsidRPr="00F5519E">
        <w:rPr>
          <w:rFonts w:ascii="Times New Roman" w:eastAsia="SimSun" w:hAnsi="Times New Roman"/>
          <w:i/>
          <w:kern w:val="2"/>
          <w:sz w:val="28"/>
          <w:szCs w:val="28"/>
          <w:lang w:eastAsia="hi-IN" w:bidi="hi-IN"/>
        </w:rPr>
        <w:t>прикладной бакалавриат</w:t>
      </w:r>
    </w:p>
    <w:p w:rsidR="00DD6AFF" w:rsidRDefault="00DD6AFF" w:rsidP="00133B45">
      <w:pPr>
        <w:suppressAutoHyphens/>
        <w:spacing w:after="0" w:line="240" w:lineRule="auto"/>
        <w:jc w:val="both"/>
        <w:rPr>
          <w:rFonts w:ascii="Times New Roman" w:eastAsia="SimSun" w:hAnsi="Times New Roman"/>
          <w:kern w:val="2"/>
          <w:sz w:val="28"/>
          <w:szCs w:val="28"/>
          <w:lang w:eastAsia="hi-IN" w:bidi="hi-IN"/>
        </w:rPr>
      </w:pPr>
      <w:r w:rsidRPr="00682F30">
        <w:rPr>
          <w:rFonts w:ascii="Times New Roman" w:eastAsia="SimSun" w:hAnsi="Times New Roman"/>
          <w:kern w:val="2"/>
          <w:sz w:val="28"/>
          <w:szCs w:val="28"/>
          <w:lang w:eastAsia="hi-IN" w:bidi="hi-IN"/>
        </w:rPr>
        <w:t>Виды профессионально</w:t>
      </w:r>
      <w:r>
        <w:rPr>
          <w:rFonts w:ascii="Times New Roman" w:eastAsia="SimSun" w:hAnsi="Times New Roman"/>
          <w:kern w:val="2"/>
          <w:sz w:val="28"/>
          <w:szCs w:val="28"/>
          <w:lang w:eastAsia="hi-IN" w:bidi="hi-IN"/>
        </w:rPr>
        <w:t>й деятельности:</w:t>
      </w:r>
    </w:p>
    <w:p w:rsidR="00DF5A83" w:rsidRDefault="00DF5A83" w:rsidP="00DF5A83">
      <w:pPr>
        <w:pStyle w:val="Default"/>
      </w:pPr>
    </w:p>
    <w:p w:rsidR="00DF5A83" w:rsidRPr="00DF5A83" w:rsidRDefault="00DF5A83" w:rsidP="00DF5A83">
      <w:pPr>
        <w:pStyle w:val="Default"/>
        <w:tabs>
          <w:tab w:val="left" w:pos="5387"/>
        </w:tabs>
        <w:ind w:firstLine="4820"/>
        <w:rPr>
          <w:i/>
          <w:sz w:val="28"/>
          <w:szCs w:val="28"/>
        </w:rPr>
      </w:pPr>
      <w:r w:rsidRPr="00DF5A83">
        <w:rPr>
          <w:i/>
          <w:sz w:val="28"/>
          <w:szCs w:val="28"/>
        </w:rPr>
        <w:t xml:space="preserve">- производственно-технологическая </w:t>
      </w:r>
    </w:p>
    <w:p w:rsidR="00DF5A83" w:rsidRPr="00DF5A83" w:rsidRDefault="00DF5A83" w:rsidP="00DF5A83">
      <w:pPr>
        <w:pStyle w:val="Default"/>
        <w:tabs>
          <w:tab w:val="left" w:pos="5387"/>
        </w:tabs>
        <w:ind w:firstLine="4820"/>
        <w:rPr>
          <w:i/>
          <w:sz w:val="28"/>
          <w:szCs w:val="28"/>
        </w:rPr>
      </w:pPr>
      <w:r w:rsidRPr="00DF5A83">
        <w:rPr>
          <w:i/>
          <w:sz w:val="28"/>
          <w:szCs w:val="28"/>
        </w:rPr>
        <w:t xml:space="preserve">- организационно-управленческая </w:t>
      </w:r>
    </w:p>
    <w:p w:rsidR="00DD6AFF" w:rsidRDefault="00DF5A83" w:rsidP="00DF5A83">
      <w:pPr>
        <w:pStyle w:val="Default"/>
        <w:tabs>
          <w:tab w:val="left" w:pos="5387"/>
        </w:tabs>
        <w:ind w:firstLine="4820"/>
        <w:rPr>
          <w:i/>
          <w:sz w:val="28"/>
          <w:szCs w:val="28"/>
        </w:rPr>
      </w:pPr>
      <w:r w:rsidRPr="00DF5A83">
        <w:rPr>
          <w:i/>
          <w:sz w:val="28"/>
          <w:szCs w:val="28"/>
        </w:rPr>
        <w:t>- проектная</w:t>
      </w:r>
    </w:p>
    <w:p w:rsidR="00DF5A83" w:rsidRDefault="00DF5A83" w:rsidP="00DF5A83">
      <w:pPr>
        <w:pStyle w:val="Default"/>
        <w:tabs>
          <w:tab w:val="left" w:pos="5387"/>
        </w:tabs>
        <w:ind w:firstLine="4820"/>
        <w:rPr>
          <w:rFonts w:eastAsia="SimSun"/>
          <w:i/>
          <w:kern w:val="2"/>
          <w:sz w:val="28"/>
          <w:szCs w:val="28"/>
          <w:lang w:eastAsia="hi-IN" w:bidi="hi-IN"/>
        </w:rPr>
      </w:pPr>
    </w:p>
    <w:p w:rsidR="00CA1CD0" w:rsidRDefault="00CA1CD0" w:rsidP="00DF5A83">
      <w:pPr>
        <w:pStyle w:val="Default"/>
        <w:tabs>
          <w:tab w:val="left" w:pos="5387"/>
        </w:tabs>
        <w:ind w:firstLine="4820"/>
        <w:rPr>
          <w:rFonts w:eastAsia="SimSun"/>
          <w:i/>
          <w:kern w:val="2"/>
          <w:sz w:val="28"/>
          <w:szCs w:val="28"/>
          <w:lang w:eastAsia="hi-IN" w:bidi="hi-IN"/>
        </w:rPr>
      </w:pPr>
    </w:p>
    <w:p w:rsidR="00CA1CD0" w:rsidRDefault="00CA1CD0" w:rsidP="00DF5A83">
      <w:pPr>
        <w:pStyle w:val="Default"/>
        <w:tabs>
          <w:tab w:val="left" w:pos="5387"/>
        </w:tabs>
        <w:ind w:firstLine="4820"/>
        <w:rPr>
          <w:rFonts w:eastAsia="SimSun"/>
          <w:i/>
          <w:kern w:val="2"/>
          <w:sz w:val="28"/>
          <w:szCs w:val="28"/>
          <w:lang w:eastAsia="hi-IN" w:bidi="hi-IN"/>
        </w:rPr>
      </w:pPr>
    </w:p>
    <w:p w:rsidR="00CA1CD0" w:rsidRDefault="00CA1CD0" w:rsidP="00DF5A83">
      <w:pPr>
        <w:pStyle w:val="Default"/>
        <w:tabs>
          <w:tab w:val="left" w:pos="5387"/>
        </w:tabs>
        <w:ind w:firstLine="4820"/>
        <w:rPr>
          <w:rFonts w:eastAsia="SimSun"/>
          <w:i/>
          <w:kern w:val="2"/>
          <w:sz w:val="28"/>
          <w:szCs w:val="28"/>
          <w:lang w:eastAsia="hi-IN" w:bidi="hi-IN"/>
        </w:rPr>
      </w:pPr>
    </w:p>
    <w:p w:rsidR="00CA1CD0" w:rsidRPr="00DF5A83" w:rsidRDefault="00CA1CD0" w:rsidP="00DF5A83">
      <w:pPr>
        <w:pStyle w:val="Default"/>
        <w:tabs>
          <w:tab w:val="left" w:pos="5387"/>
        </w:tabs>
        <w:ind w:firstLine="4820"/>
        <w:rPr>
          <w:rFonts w:eastAsia="SimSun"/>
          <w:i/>
          <w:kern w:val="2"/>
          <w:sz w:val="28"/>
          <w:szCs w:val="28"/>
          <w:lang w:eastAsia="hi-IN" w:bidi="hi-IN"/>
        </w:rPr>
      </w:pPr>
    </w:p>
    <w:p w:rsidR="00DF5A83" w:rsidRDefault="00DF5A83" w:rsidP="00DF5A83">
      <w:pPr>
        <w:jc w:val="center"/>
        <w:rPr>
          <w:rFonts w:ascii="Times New Roman" w:hAnsi="Times New Roman"/>
          <w:b/>
          <w:sz w:val="28"/>
          <w:szCs w:val="28"/>
        </w:rPr>
      </w:pPr>
      <w:r>
        <w:rPr>
          <w:rFonts w:ascii="Times New Roman" w:hAnsi="Times New Roman"/>
          <w:b/>
          <w:sz w:val="28"/>
          <w:szCs w:val="28"/>
        </w:rPr>
        <w:t>Омск</w:t>
      </w:r>
      <w:r w:rsidR="00DD6AFF" w:rsidRPr="00682F30">
        <w:rPr>
          <w:rFonts w:ascii="Times New Roman" w:hAnsi="Times New Roman"/>
          <w:b/>
          <w:sz w:val="28"/>
          <w:szCs w:val="28"/>
        </w:rPr>
        <w:t xml:space="preserve"> 201</w:t>
      </w:r>
      <w:r w:rsidR="00084299">
        <w:rPr>
          <w:rFonts w:ascii="Times New Roman" w:hAnsi="Times New Roman"/>
          <w:b/>
          <w:sz w:val="28"/>
          <w:szCs w:val="28"/>
        </w:rPr>
        <w:t>9</w:t>
      </w:r>
      <w:r>
        <w:rPr>
          <w:rFonts w:ascii="Times New Roman" w:hAnsi="Times New Roman"/>
          <w:b/>
          <w:sz w:val="28"/>
          <w:szCs w:val="28"/>
        </w:rPr>
        <w:br w:type="page"/>
      </w:r>
    </w:p>
    <w:p w:rsidR="00C14D9E" w:rsidRDefault="00C14D9E" w:rsidP="00C14D9E">
      <w:pPr>
        <w:autoSpaceDE w:val="0"/>
        <w:autoSpaceDN w:val="0"/>
        <w:adjustRightInd w:val="0"/>
        <w:spacing w:after="0" w:line="240" w:lineRule="auto"/>
        <w:ind w:firstLine="708"/>
        <w:jc w:val="both"/>
        <w:rPr>
          <w:rFonts w:ascii="Times New Roman" w:hAnsi="Times New Roman"/>
          <w:sz w:val="24"/>
          <w:szCs w:val="24"/>
        </w:rPr>
      </w:pPr>
      <w:r w:rsidRPr="00DD4EC1">
        <w:rPr>
          <w:rFonts w:ascii="Times New Roman" w:hAnsi="Times New Roman"/>
          <w:sz w:val="24"/>
          <w:szCs w:val="24"/>
        </w:rPr>
        <w:lastRenderedPageBreak/>
        <w:t xml:space="preserve">Основная профессиональная образовательная программа </w:t>
      </w:r>
      <w:r w:rsidRPr="00DD4EC1">
        <w:rPr>
          <w:rFonts w:ascii="Times New Roman" w:hAnsi="Times New Roman"/>
          <w:b/>
          <w:sz w:val="24"/>
          <w:szCs w:val="24"/>
        </w:rPr>
        <w:t>высшего</w:t>
      </w:r>
      <w:r w:rsidRPr="00DD4EC1">
        <w:rPr>
          <w:rFonts w:ascii="Times New Roman" w:hAnsi="Times New Roman"/>
          <w:sz w:val="24"/>
          <w:szCs w:val="24"/>
        </w:rPr>
        <w:t xml:space="preserve"> образования </w:t>
      </w:r>
      <w:r w:rsidRPr="00DD4EC1">
        <w:rPr>
          <w:rFonts w:ascii="Times New Roman" w:hAnsi="Times New Roman"/>
          <w:b/>
          <w:sz w:val="24"/>
          <w:szCs w:val="24"/>
        </w:rPr>
        <w:t>«</w:t>
      </w:r>
      <w:r>
        <w:rPr>
          <w:rFonts w:ascii="Times New Roman" w:hAnsi="Times New Roman"/>
          <w:b/>
          <w:sz w:val="24"/>
          <w:szCs w:val="24"/>
        </w:rPr>
        <w:t>Химическая технология</w:t>
      </w:r>
      <w:r w:rsidRPr="00DD4EC1">
        <w:rPr>
          <w:rFonts w:ascii="Times New Roman" w:hAnsi="Times New Roman"/>
          <w:b/>
          <w:sz w:val="24"/>
          <w:szCs w:val="24"/>
        </w:rPr>
        <w:t>»</w:t>
      </w:r>
      <w:r w:rsidRPr="00DD4EC1">
        <w:rPr>
          <w:rFonts w:ascii="Times New Roman" w:hAnsi="Times New Roman"/>
          <w:sz w:val="24"/>
          <w:szCs w:val="24"/>
        </w:rPr>
        <w:t xml:space="preserve"> составлена на основании федерального государственного образовательного стандарта высшего образования по направлению </w:t>
      </w:r>
      <w:r w:rsidRPr="00E01253">
        <w:rPr>
          <w:rFonts w:ascii="Times New Roman" w:hAnsi="Times New Roman"/>
          <w:b/>
          <w:i/>
          <w:sz w:val="24"/>
          <w:szCs w:val="24"/>
        </w:rPr>
        <w:t>18.03.01 Химическая технология (уровень бакалавриат)</w:t>
      </w:r>
      <w:r w:rsidRPr="00DD4EC1">
        <w:rPr>
          <w:rFonts w:ascii="Times New Roman" w:hAnsi="Times New Roman"/>
          <w:sz w:val="24"/>
          <w:szCs w:val="24"/>
        </w:rPr>
        <w:t xml:space="preserve">, утвержденного приказом Министерства образования и науки Российской Федерации от </w:t>
      </w:r>
      <w:r>
        <w:rPr>
          <w:rFonts w:ascii="Times New Roman" w:hAnsi="Times New Roman"/>
          <w:sz w:val="24"/>
          <w:szCs w:val="24"/>
        </w:rPr>
        <w:t xml:space="preserve">11.08.2016 </w:t>
      </w:r>
      <w:r w:rsidRPr="00DD4EC1">
        <w:rPr>
          <w:rFonts w:ascii="Times New Roman" w:hAnsi="Times New Roman"/>
          <w:sz w:val="24"/>
          <w:szCs w:val="24"/>
        </w:rPr>
        <w:t>г</w:t>
      </w:r>
      <w:r>
        <w:rPr>
          <w:rFonts w:ascii="Times New Roman" w:hAnsi="Times New Roman"/>
          <w:sz w:val="24"/>
          <w:szCs w:val="24"/>
        </w:rPr>
        <w:t>.</w:t>
      </w:r>
      <w:r w:rsidRPr="00DD4EC1">
        <w:rPr>
          <w:rFonts w:ascii="Times New Roman" w:hAnsi="Times New Roman"/>
          <w:sz w:val="24"/>
          <w:szCs w:val="24"/>
        </w:rPr>
        <w:t xml:space="preserve"> №</w:t>
      </w:r>
      <w:r>
        <w:rPr>
          <w:rFonts w:ascii="Times New Roman" w:hAnsi="Times New Roman"/>
          <w:sz w:val="24"/>
          <w:szCs w:val="24"/>
        </w:rPr>
        <w:t>1005</w:t>
      </w:r>
    </w:p>
    <w:p w:rsidR="00C14D9E" w:rsidRDefault="00C14D9E" w:rsidP="00C14D9E">
      <w:pPr>
        <w:autoSpaceDE w:val="0"/>
        <w:autoSpaceDN w:val="0"/>
        <w:adjustRightInd w:val="0"/>
        <w:spacing w:after="0" w:line="240" w:lineRule="auto"/>
        <w:ind w:firstLine="708"/>
        <w:jc w:val="both"/>
        <w:rPr>
          <w:rFonts w:ascii="Times New Roman" w:hAnsi="Times New Roman"/>
          <w:sz w:val="24"/>
          <w:szCs w:val="24"/>
        </w:rPr>
      </w:pPr>
    </w:p>
    <w:p w:rsidR="00C14D9E" w:rsidRDefault="00C14D9E" w:rsidP="00C14D9E">
      <w:pPr>
        <w:autoSpaceDE w:val="0"/>
        <w:autoSpaceDN w:val="0"/>
        <w:adjustRightInd w:val="0"/>
        <w:spacing w:after="0" w:line="240" w:lineRule="auto"/>
        <w:ind w:firstLine="708"/>
        <w:jc w:val="both"/>
        <w:rPr>
          <w:rFonts w:ascii="Times New Roman" w:hAnsi="Times New Roman"/>
          <w:sz w:val="24"/>
          <w:szCs w:val="24"/>
        </w:rPr>
      </w:pPr>
    </w:p>
    <w:p w:rsidR="00C14D9E" w:rsidRDefault="00C14D9E" w:rsidP="00C14D9E">
      <w:pPr>
        <w:autoSpaceDE w:val="0"/>
        <w:autoSpaceDN w:val="0"/>
        <w:adjustRightInd w:val="0"/>
        <w:spacing w:after="0" w:line="240" w:lineRule="auto"/>
        <w:ind w:firstLine="708"/>
        <w:jc w:val="both"/>
        <w:rPr>
          <w:rFonts w:ascii="Times New Roman" w:hAnsi="Times New Roman"/>
          <w:sz w:val="24"/>
          <w:szCs w:val="24"/>
        </w:rPr>
      </w:pPr>
    </w:p>
    <w:p w:rsidR="00C14D9E" w:rsidRPr="00084299" w:rsidRDefault="00C14D9E" w:rsidP="00C14D9E">
      <w:pPr>
        <w:spacing w:after="0" w:line="240" w:lineRule="auto"/>
        <w:jc w:val="both"/>
        <w:rPr>
          <w:rFonts w:ascii="Times New Roman" w:eastAsia="Calibri" w:hAnsi="Times New Roman" w:cs="Times New Roman"/>
          <w:sz w:val="24"/>
          <w:szCs w:val="24"/>
        </w:rPr>
      </w:pPr>
      <w:r w:rsidRPr="00DD4EC1">
        <w:rPr>
          <w:rFonts w:ascii="Times New Roman" w:hAnsi="Times New Roman"/>
          <w:sz w:val="24"/>
          <w:szCs w:val="24"/>
        </w:rPr>
        <w:t xml:space="preserve">Основная профессиональная образовательная программа разработана рабочей группой в составе: </w:t>
      </w:r>
      <w:r>
        <w:rPr>
          <w:rFonts w:ascii="Times New Roman" w:eastAsia="Calibri" w:hAnsi="Times New Roman" w:cs="Times New Roman"/>
          <w:sz w:val="24"/>
          <w:szCs w:val="24"/>
        </w:rPr>
        <w:t>к.т.</w:t>
      </w:r>
      <w:r w:rsidRPr="00084299">
        <w:rPr>
          <w:rFonts w:ascii="Times New Roman" w:eastAsia="Calibri" w:hAnsi="Times New Roman" w:cs="Times New Roman"/>
          <w:sz w:val="24"/>
          <w:szCs w:val="24"/>
        </w:rPr>
        <w:t>н., доцента Л.Н. Андрейковой, к. с.-х. н., доцента Т.Б. Смирновой, к.х.н., доцента</w:t>
      </w:r>
      <w:r>
        <w:rPr>
          <w:rFonts w:ascii="Times New Roman" w:eastAsia="Calibri" w:hAnsi="Times New Roman" w:cs="Times New Roman"/>
          <w:sz w:val="24"/>
          <w:szCs w:val="24"/>
        </w:rPr>
        <w:t xml:space="preserve"> Л.</w:t>
      </w:r>
      <w:r w:rsidRPr="00084299">
        <w:rPr>
          <w:rFonts w:ascii="Times New Roman" w:eastAsia="Calibri" w:hAnsi="Times New Roman" w:cs="Times New Roman"/>
          <w:sz w:val="24"/>
          <w:szCs w:val="24"/>
        </w:rPr>
        <w:t>А. Процкой.</w:t>
      </w:r>
    </w:p>
    <w:tbl>
      <w:tblPr>
        <w:tblStyle w:val="a4"/>
        <w:tblW w:w="13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268"/>
        <w:gridCol w:w="2838"/>
        <w:gridCol w:w="3545"/>
      </w:tblGrid>
      <w:tr w:rsidR="00C14D9E" w:rsidRPr="00DD4EC1" w:rsidTr="00A95B35">
        <w:tc>
          <w:tcPr>
            <w:tcW w:w="4644" w:type="dxa"/>
          </w:tcPr>
          <w:p w:rsidR="00C14D9E" w:rsidRPr="00DD4EC1" w:rsidRDefault="00A95B35" w:rsidP="00A95B35">
            <w:pPr>
              <w:autoSpaceDE w:val="0"/>
              <w:autoSpaceDN w:val="0"/>
              <w:adjustRightInd w:val="0"/>
              <w:rPr>
                <w:rFonts w:ascii="Times New Roman" w:hAnsi="Times New Roman"/>
                <w:sz w:val="24"/>
                <w:szCs w:val="24"/>
              </w:rPr>
            </w:pPr>
            <w:r>
              <w:rPr>
                <w:rFonts w:ascii="Times New Roman" w:hAnsi="Times New Roman"/>
                <w:sz w:val="24"/>
                <w:szCs w:val="24"/>
              </w:rPr>
              <w:t xml:space="preserve">Руководитель </w:t>
            </w:r>
            <w:r w:rsidR="00C14D9E" w:rsidRPr="00DD4EC1">
              <w:rPr>
                <w:rFonts w:ascii="Times New Roman" w:hAnsi="Times New Roman"/>
                <w:sz w:val="24"/>
                <w:szCs w:val="24"/>
              </w:rPr>
              <w:t>основной профессиональной</w:t>
            </w:r>
            <w:r>
              <w:rPr>
                <w:rFonts w:ascii="Times New Roman" w:hAnsi="Times New Roman"/>
                <w:sz w:val="24"/>
                <w:szCs w:val="24"/>
              </w:rPr>
              <w:t xml:space="preserve"> образовательной </w:t>
            </w:r>
            <w:r w:rsidR="00C14D9E" w:rsidRPr="00DD4EC1">
              <w:rPr>
                <w:rFonts w:ascii="Times New Roman" w:hAnsi="Times New Roman"/>
                <w:sz w:val="24"/>
                <w:szCs w:val="24"/>
              </w:rPr>
              <w:t>программы</w:t>
            </w:r>
            <w:r>
              <w:rPr>
                <w:rFonts w:ascii="Times New Roman" w:hAnsi="Times New Roman"/>
                <w:sz w:val="24"/>
                <w:szCs w:val="24"/>
              </w:rPr>
              <w:t xml:space="preserve"> </w:t>
            </w:r>
            <w:r w:rsidR="00C14D9E">
              <w:rPr>
                <w:rFonts w:ascii="Times New Roman" w:hAnsi="Times New Roman"/>
                <w:sz w:val="24"/>
                <w:szCs w:val="24"/>
              </w:rPr>
              <w:t>к.с.-х.</w:t>
            </w:r>
            <w:r w:rsidR="00C14D9E" w:rsidRPr="00084299">
              <w:rPr>
                <w:rFonts w:ascii="Times New Roman" w:hAnsi="Times New Roman"/>
                <w:sz w:val="24"/>
                <w:szCs w:val="24"/>
              </w:rPr>
              <w:t>н</w:t>
            </w:r>
            <w:r w:rsidR="00C14D9E">
              <w:rPr>
                <w:rFonts w:ascii="Times New Roman" w:hAnsi="Times New Roman"/>
                <w:sz w:val="24"/>
                <w:szCs w:val="24"/>
              </w:rPr>
              <w:t>., доцент</w:t>
            </w:r>
          </w:p>
        </w:tc>
        <w:tc>
          <w:tcPr>
            <w:tcW w:w="2268" w:type="dxa"/>
            <w:tcBorders>
              <w:top w:val="nil"/>
              <w:left w:val="nil"/>
              <w:bottom w:val="single" w:sz="4" w:space="0" w:color="auto"/>
              <w:right w:val="nil"/>
            </w:tcBorders>
          </w:tcPr>
          <w:p w:rsidR="00C14D9E" w:rsidRPr="00DD4EC1" w:rsidRDefault="00C14D9E" w:rsidP="00A95B35">
            <w:pPr>
              <w:autoSpaceDE w:val="0"/>
              <w:autoSpaceDN w:val="0"/>
              <w:adjustRightInd w:val="0"/>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635</wp:posOffset>
                  </wp:positionH>
                  <wp:positionV relativeFrom="paragraph">
                    <wp:posOffset>16323</wp:posOffset>
                  </wp:positionV>
                  <wp:extent cx="708660" cy="74866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748665"/>
                          </a:xfrm>
                          <a:prstGeom prst="rect">
                            <a:avLst/>
                          </a:prstGeom>
                          <a:noFill/>
                        </pic:spPr>
                      </pic:pic>
                    </a:graphicData>
                  </a:graphic>
                </wp:anchor>
              </w:drawing>
            </w:r>
          </w:p>
        </w:tc>
        <w:tc>
          <w:tcPr>
            <w:tcW w:w="2838" w:type="dxa"/>
          </w:tcPr>
          <w:p w:rsidR="00A95B35" w:rsidRDefault="00A95B35" w:rsidP="00A95B35">
            <w:pPr>
              <w:autoSpaceDE w:val="0"/>
              <w:autoSpaceDN w:val="0"/>
              <w:adjustRightInd w:val="0"/>
              <w:rPr>
                <w:rFonts w:ascii="Times New Roman" w:hAnsi="Times New Roman"/>
                <w:sz w:val="24"/>
                <w:szCs w:val="24"/>
              </w:rPr>
            </w:pPr>
          </w:p>
          <w:p w:rsidR="00A95B35" w:rsidRDefault="00A95B35" w:rsidP="00A95B35">
            <w:pPr>
              <w:autoSpaceDE w:val="0"/>
              <w:autoSpaceDN w:val="0"/>
              <w:adjustRightInd w:val="0"/>
              <w:rPr>
                <w:rFonts w:ascii="Times New Roman" w:hAnsi="Times New Roman"/>
                <w:sz w:val="24"/>
                <w:szCs w:val="24"/>
              </w:rPr>
            </w:pPr>
          </w:p>
          <w:p w:rsidR="00C14D9E" w:rsidRPr="00DD4EC1" w:rsidRDefault="00C14D9E" w:rsidP="00A95B35">
            <w:pPr>
              <w:autoSpaceDE w:val="0"/>
              <w:autoSpaceDN w:val="0"/>
              <w:adjustRightInd w:val="0"/>
              <w:rPr>
                <w:rFonts w:ascii="Times New Roman" w:hAnsi="Times New Roman"/>
                <w:sz w:val="24"/>
                <w:szCs w:val="24"/>
              </w:rPr>
            </w:pPr>
            <w:r>
              <w:rPr>
                <w:rFonts w:ascii="Times New Roman" w:hAnsi="Times New Roman"/>
                <w:sz w:val="24"/>
                <w:szCs w:val="24"/>
              </w:rPr>
              <w:t>Т.Б. Смирнова</w:t>
            </w:r>
          </w:p>
        </w:tc>
        <w:tc>
          <w:tcPr>
            <w:tcW w:w="3545" w:type="dxa"/>
          </w:tcPr>
          <w:p w:rsidR="00C14D9E" w:rsidRPr="00DD4EC1" w:rsidRDefault="00C14D9E" w:rsidP="00A95B35">
            <w:pPr>
              <w:autoSpaceDE w:val="0"/>
              <w:autoSpaceDN w:val="0"/>
              <w:adjustRightInd w:val="0"/>
              <w:rPr>
                <w:rFonts w:ascii="Times New Roman" w:hAnsi="Times New Roman"/>
                <w:sz w:val="24"/>
                <w:szCs w:val="24"/>
              </w:rPr>
            </w:pPr>
          </w:p>
        </w:tc>
      </w:tr>
      <w:tr w:rsidR="00C14D9E" w:rsidRPr="00DD4EC1" w:rsidTr="00A95B35">
        <w:trPr>
          <w:trHeight w:val="70"/>
        </w:trPr>
        <w:tc>
          <w:tcPr>
            <w:tcW w:w="4644" w:type="dxa"/>
          </w:tcPr>
          <w:p w:rsidR="00C14D9E" w:rsidRPr="00DD4EC1" w:rsidRDefault="00C14D9E" w:rsidP="00A95B35">
            <w:pPr>
              <w:autoSpaceDE w:val="0"/>
              <w:autoSpaceDN w:val="0"/>
              <w:adjustRightInd w:val="0"/>
              <w:rPr>
                <w:rFonts w:ascii="Times New Roman" w:hAnsi="Times New Roman"/>
                <w:sz w:val="24"/>
                <w:szCs w:val="24"/>
              </w:rPr>
            </w:pPr>
          </w:p>
        </w:tc>
        <w:tc>
          <w:tcPr>
            <w:tcW w:w="2268" w:type="dxa"/>
            <w:tcBorders>
              <w:top w:val="single" w:sz="4" w:space="0" w:color="auto"/>
              <w:left w:val="nil"/>
              <w:bottom w:val="nil"/>
              <w:right w:val="nil"/>
            </w:tcBorders>
            <w:hideMark/>
          </w:tcPr>
          <w:p w:rsidR="00C14D9E" w:rsidRPr="00DD4EC1" w:rsidRDefault="00C14D9E" w:rsidP="00A95B35">
            <w:pPr>
              <w:autoSpaceDE w:val="0"/>
              <w:autoSpaceDN w:val="0"/>
              <w:adjustRightInd w:val="0"/>
              <w:jc w:val="center"/>
              <w:rPr>
                <w:rFonts w:ascii="Times New Roman" w:hAnsi="Times New Roman"/>
                <w:sz w:val="24"/>
                <w:szCs w:val="24"/>
              </w:rPr>
            </w:pPr>
            <w:r w:rsidRPr="00DD4EC1">
              <w:rPr>
                <w:rFonts w:ascii="Times New Roman" w:hAnsi="Times New Roman"/>
                <w:sz w:val="24"/>
                <w:szCs w:val="24"/>
              </w:rPr>
              <w:t>(подпись)</w:t>
            </w:r>
          </w:p>
        </w:tc>
        <w:tc>
          <w:tcPr>
            <w:tcW w:w="2838" w:type="dxa"/>
          </w:tcPr>
          <w:p w:rsidR="00C14D9E" w:rsidRPr="00DD4EC1" w:rsidRDefault="00C14D9E" w:rsidP="00A95B35">
            <w:pPr>
              <w:autoSpaceDE w:val="0"/>
              <w:autoSpaceDN w:val="0"/>
              <w:adjustRightInd w:val="0"/>
              <w:rPr>
                <w:rFonts w:ascii="Times New Roman" w:hAnsi="Times New Roman"/>
                <w:sz w:val="24"/>
                <w:szCs w:val="24"/>
              </w:rPr>
            </w:pPr>
          </w:p>
        </w:tc>
        <w:tc>
          <w:tcPr>
            <w:tcW w:w="3545" w:type="dxa"/>
          </w:tcPr>
          <w:p w:rsidR="00C14D9E" w:rsidRDefault="00C14D9E" w:rsidP="00A95B35">
            <w:pPr>
              <w:autoSpaceDE w:val="0"/>
              <w:autoSpaceDN w:val="0"/>
              <w:adjustRightInd w:val="0"/>
              <w:rPr>
                <w:rFonts w:ascii="Times New Roman" w:hAnsi="Times New Roman"/>
                <w:sz w:val="24"/>
                <w:szCs w:val="24"/>
              </w:rPr>
            </w:pPr>
          </w:p>
        </w:tc>
      </w:tr>
    </w:tbl>
    <w:p w:rsidR="00C14D9E" w:rsidRDefault="00C14D9E" w:rsidP="00C14D9E">
      <w:pPr>
        <w:spacing w:after="0" w:line="240" w:lineRule="auto"/>
        <w:jc w:val="both"/>
        <w:rPr>
          <w:rFonts w:ascii="Times New Roman" w:hAnsi="Times New Roman"/>
          <w:sz w:val="24"/>
          <w:szCs w:val="24"/>
        </w:rPr>
      </w:pPr>
      <w:r>
        <w:rPr>
          <w:rFonts w:ascii="Times New Roman" w:hAnsi="Times New Roman"/>
          <w:sz w:val="24"/>
          <w:szCs w:val="24"/>
        </w:rPr>
        <w:t>О</w:t>
      </w:r>
      <w:r w:rsidRPr="00DD4EC1">
        <w:rPr>
          <w:rFonts w:ascii="Times New Roman" w:hAnsi="Times New Roman"/>
          <w:sz w:val="24"/>
          <w:szCs w:val="24"/>
        </w:rPr>
        <w:t>сновная профессиональная образовательная программа обсуждена</w:t>
      </w:r>
      <w:r>
        <w:rPr>
          <w:rFonts w:ascii="Times New Roman" w:hAnsi="Times New Roman"/>
          <w:sz w:val="24"/>
          <w:szCs w:val="24"/>
        </w:rPr>
        <w:t xml:space="preserve"> на ученом совете СКИТУ (филиал) </w:t>
      </w:r>
    </w:p>
    <w:p w:rsidR="00CB7081" w:rsidRPr="00084299" w:rsidRDefault="00CB7081" w:rsidP="00CB7081">
      <w:pPr>
        <w:spacing w:after="0" w:line="240" w:lineRule="auto"/>
        <w:jc w:val="both"/>
        <w:rPr>
          <w:rFonts w:ascii="Times New Roman" w:hAnsi="Times New Roman"/>
          <w:sz w:val="24"/>
          <w:szCs w:val="24"/>
        </w:rPr>
      </w:pPr>
      <w:r>
        <w:rPr>
          <w:rFonts w:ascii="Times New Roman" w:hAnsi="Times New Roman"/>
          <w:sz w:val="24"/>
          <w:szCs w:val="24"/>
        </w:rPr>
        <w:t>Пр</w:t>
      </w:r>
      <w:r w:rsidR="00D00B24">
        <w:rPr>
          <w:rFonts w:ascii="Times New Roman" w:hAnsi="Times New Roman"/>
          <w:sz w:val="24"/>
          <w:szCs w:val="24"/>
        </w:rPr>
        <w:t>отокол № 6</w:t>
      </w:r>
      <w:r w:rsidRPr="00084299">
        <w:rPr>
          <w:rFonts w:ascii="Times New Roman" w:hAnsi="Times New Roman"/>
          <w:sz w:val="24"/>
          <w:szCs w:val="24"/>
        </w:rPr>
        <w:t xml:space="preserve"> от «</w:t>
      </w:r>
      <w:r w:rsidR="00D00B24">
        <w:rPr>
          <w:rFonts w:ascii="Times New Roman" w:hAnsi="Times New Roman"/>
          <w:sz w:val="24"/>
          <w:szCs w:val="24"/>
        </w:rPr>
        <w:t>18</w:t>
      </w:r>
      <w:bookmarkStart w:id="1" w:name="_GoBack"/>
      <w:bookmarkEnd w:id="1"/>
      <w:r w:rsidRPr="00084299">
        <w:rPr>
          <w:rFonts w:ascii="Times New Roman" w:hAnsi="Times New Roman"/>
          <w:sz w:val="24"/>
          <w:szCs w:val="24"/>
        </w:rPr>
        <w:t xml:space="preserve">» </w:t>
      </w:r>
      <w:r>
        <w:rPr>
          <w:rFonts w:ascii="Times New Roman" w:hAnsi="Times New Roman"/>
          <w:sz w:val="24"/>
          <w:szCs w:val="24"/>
        </w:rPr>
        <w:t>января</w:t>
      </w:r>
      <w:r w:rsidRPr="00084299">
        <w:rPr>
          <w:rFonts w:ascii="Times New Roman" w:hAnsi="Times New Roman"/>
          <w:sz w:val="24"/>
          <w:szCs w:val="24"/>
        </w:rPr>
        <w:t xml:space="preserve"> 2019 года</w:t>
      </w:r>
    </w:p>
    <w:p w:rsidR="00C14D9E" w:rsidRDefault="00C14D9E" w:rsidP="00C14D9E">
      <w:pPr>
        <w:spacing w:after="0" w:line="240" w:lineRule="auto"/>
        <w:jc w:val="both"/>
        <w:rPr>
          <w:rFonts w:ascii="Times New Roman" w:hAnsi="Times New Roman"/>
          <w:sz w:val="24"/>
          <w:szCs w:val="24"/>
        </w:rPr>
      </w:pPr>
      <w:r w:rsidRPr="00DD4EC1">
        <w:rPr>
          <w:rFonts w:ascii="Times New Roman" w:hAnsi="Times New Roman"/>
          <w:sz w:val="24"/>
          <w:szCs w:val="24"/>
        </w:rPr>
        <w:t>Основная профессиональная образовательная программа обсуждена</w:t>
      </w:r>
      <w:r>
        <w:rPr>
          <w:rFonts w:ascii="Times New Roman" w:hAnsi="Times New Roman"/>
          <w:sz w:val="24"/>
          <w:szCs w:val="24"/>
        </w:rPr>
        <w:t xml:space="preserve"> на Студенческом совете</w:t>
      </w:r>
    </w:p>
    <w:p w:rsidR="00C14D9E" w:rsidRDefault="00CB7081" w:rsidP="00C14D9E">
      <w:pPr>
        <w:spacing w:after="0" w:line="240" w:lineRule="auto"/>
        <w:jc w:val="both"/>
        <w:rPr>
          <w:rFonts w:ascii="Times New Roman" w:hAnsi="Times New Roman"/>
          <w:sz w:val="24"/>
          <w:szCs w:val="24"/>
        </w:rPr>
      </w:pPr>
      <w:r w:rsidRPr="00CB7081">
        <w:rPr>
          <w:rFonts w:ascii="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2971202</wp:posOffset>
            </wp:positionH>
            <wp:positionV relativeFrom="paragraph">
              <wp:posOffset>120165</wp:posOffset>
            </wp:positionV>
            <wp:extent cx="847725" cy="756208"/>
            <wp:effectExtent l="0" t="0" r="0" b="635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дпись_ОА.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756208"/>
                    </a:xfrm>
                    <a:prstGeom prst="rect">
                      <a:avLst/>
                    </a:prstGeom>
                  </pic:spPr>
                </pic:pic>
              </a:graphicData>
            </a:graphic>
          </wp:anchor>
        </w:drawing>
      </w:r>
      <w:r w:rsidR="00C14D9E" w:rsidRPr="00CB7081">
        <w:rPr>
          <w:rFonts w:ascii="Times New Roman" w:hAnsi="Times New Roman"/>
          <w:sz w:val="24"/>
          <w:szCs w:val="24"/>
        </w:rPr>
        <w:t xml:space="preserve">Протокол № </w:t>
      </w:r>
      <w:r w:rsidRPr="00CB7081">
        <w:rPr>
          <w:rFonts w:ascii="Times New Roman" w:hAnsi="Times New Roman"/>
          <w:sz w:val="24"/>
          <w:szCs w:val="24"/>
        </w:rPr>
        <w:t>1</w:t>
      </w:r>
      <w:r w:rsidR="00C14D9E" w:rsidRPr="00CB7081">
        <w:rPr>
          <w:rFonts w:ascii="Times New Roman" w:hAnsi="Times New Roman"/>
          <w:sz w:val="24"/>
          <w:szCs w:val="24"/>
        </w:rPr>
        <w:t xml:space="preserve"> от «</w:t>
      </w:r>
      <w:r w:rsidRPr="00CB7081">
        <w:rPr>
          <w:rFonts w:ascii="Times New Roman" w:hAnsi="Times New Roman"/>
          <w:sz w:val="24"/>
          <w:szCs w:val="24"/>
        </w:rPr>
        <w:t>17</w:t>
      </w:r>
      <w:r w:rsidR="00C14D9E" w:rsidRPr="00CB7081">
        <w:rPr>
          <w:rFonts w:ascii="Times New Roman" w:hAnsi="Times New Roman"/>
          <w:sz w:val="24"/>
          <w:szCs w:val="24"/>
        </w:rPr>
        <w:t xml:space="preserve">» </w:t>
      </w:r>
      <w:r w:rsidRPr="00CB7081">
        <w:rPr>
          <w:rFonts w:ascii="Times New Roman" w:hAnsi="Times New Roman"/>
          <w:sz w:val="24"/>
          <w:szCs w:val="24"/>
        </w:rPr>
        <w:t>января</w:t>
      </w:r>
      <w:r w:rsidR="00C14D9E" w:rsidRPr="00CB7081">
        <w:rPr>
          <w:rFonts w:ascii="Times New Roman" w:hAnsi="Times New Roman"/>
          <w:sz w:val="24"/>
          <w:szCs w:val="24"/>
        </w:rPr>
        <w:t xml:space="preserve"> 20</w:t>
      </w:r>
      <w:r w:rsidRPr="00CB7081">
        <w:rPr>
          <w:rFonts w:ascii="Times New Roman" w:hAnsi="Times New Roman"/>
          <w:sz w:val="24"/>
          <w:szCs w:val="24"/>
        </w:rPr>
        <w:t>19</w:t>
      </w:r>
      <w:r w:rsidR="00C14D9E" w:rsidRPr="00CB7081">
        <w:rPr>
          <w:rFonts w:ascii="Times New Roman" w:hAnsi="Times New Roman"/>
          <w:sz w:val="24"/>
          <w:szCs w:val="24"/>
        </w:rPr>
        <w:t xml:space="preserve"> года</w:t>
      </w:r>
    </w:p>
    <w:p w:rsidR="00C14D9E" w:rsidRPr="00DD4EC1" w:rsidRDefault="00C14D9E" w:rsidP="00C14D9E">
      <w:pPr>
        <w:spacing w:after="0" w:line="240" w:lineRule="auto"/>
        <w:jc w:val="both"/>
        <w:rPr>
          <w:rFonts w:ascii="Times New Roman" w:hAnsi="Times New Roman"/>
          <w:sz w:val="24"/>
          <w:szCs w:val="24"/>
        </w:rPr>
      </w:pPr>
    </w:p>
    <w:tbl>
      <w:tblPr>
        <w:tblStyle w:val="a4"/>
        <w:tblW w:w="10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268"/>
        <w:gridCol w:w="3199"/>
      </w:tblGrid>
      <w:tr w:rsidR="00C14D9E" w:rsidRPr="00DD4EC1" w:rsidTr="00A95B35">
        <w:tc>
          <w:tcPr>
            <w:tcW w:w="4644" w:type="dxa"/>
          </w:tcPr>
          <w:p w:rsidR="00C14D9E" w:rsidRPr="00DD4EC1" w:rsidRDefault="00CB7081" w:rsidP="00A95B35">
            <w:pPr>
              <w:autoSpaceDE w:val="0"/>
              <w:autoSpaceDN w:val="0"/>
              <w:adjustRightInd w:val="0"/>
              <w:rPr>
                <w:rFonts w:ascii="Times New Roman" w:hAnsi="Times New Roman"/>
                <w:sz w:val="24"/>
                <w:szCs w:val="24"/>
              </w:rPr>
            </w:pPr>
            <w:r w:rsidRPr="00DD4EC1">
              <w:rPr>
                <w:rFonts w:ascii="Times New Roman" w:hAnsi="Times New Roman"/>
                <w:sz w:val="24"/>
                <w:szCs w:val="24"/>
              </w:rPr>
              <w:t xml:space="preserve">Директор </w:t>
            </w:r>
            <w:r>
              <w:rPr>
                <w:rFonts w:ascii="Times New Roman" w:hAnsi="Times New Roman"/>
                <w:sz w:val="24"/>
                <w:szCs w:val="24"/>
              </w:rPr>
              <w:t>СКИТУ (филиал)</w:t>
            </w:r>
            <w:r w:rsidRPr="00DD4EC1">
              <w:rPr>
                <w:rFonts w:ascii="Times New Roman" w:hAnsi="Times New Roman"/>
                <w:sz w:val="24"/>
                <w:szCs w:val="24"/>
              </w:rPr>
              <w:t xml:space="preserve"> </w:t>
            </w:r>
            <w:r>
              <w:rPr>
                <w:rFonts w:ascii="Times New Roman" w:hAnsi="Times New Roman"/>
                <w:sz w:val="24"/>
                <w:szCs w:val="24"/>
              </w:rPr>
              <w:t>к.т.н. доцент</w:t>
            </w:r>
            <w:r w:rsidRPr="00DD4EC1">
              <w:rPr>
                <w:rFonts w:ascii="Times New Roman" w:hAnsi="Times New Roman"/>
                <w:sz w:val="24"/>
                <w:szCs w:val="24"/>
              </w:rPr>
              <w:t xml:space="preserve"> </w:t>
            </w:r>
          </w:p>
        </w:tc>
        <w:tc>
          <w:tcPr>
            <w:tcW w:w="2268" w:type="dxa"/>
            <w:tcBorders>
              <w:top w:val="nil"/>
              <w:left w:val="nil"/>
              <w:bottom w:val="single" w:sz="4" w:space="0" w:color="auto"/>
              <w:right w:val="nil"/>
            </w:tcBorders>
          </w:tcPr>
          <w:p w:rsidR="00C14D9E" w:rsidRPr="00DD4EC1" w:rsidRDefault="00C14D9E" w:rsidP="00A95B35">
            <w:pPr>
              <w:autoSpaceDE w:val="0"/>
              <w:autoSpaceDN w:val="0"/>
              <w:adjustRightInd w:val="0"/>
              <w:ind w:left="1065" w:hanging="1065"/>
              <w:rPr>
                <w:rFonts w:ascii="Times New Roman" w:hAnsi="Times New Roman"/>
                <w:sz w:val="24"/>
                <w:szCs w:val="24"/>
              </w:rPr>
            </w:pPr>
          </w:p>
        </w:tc>
        <w:tc>
          <w:tcPr>
            <w:tcW w:w="3199" w:type="dxa"/>
            <w:hideMark/>
          </w:tcPr>
          <w:p w:rsidR="00C14D9E" w:rsidRDefault="00C14D9E" w:rsidP="00A95B35">
            <w:pPr>
              <w:autoSpaceDE w:val="0"/>
              <w:autoSpaceDN w:val="0"/>
              <w:adjustRightInd w:val="0"/>
              <w:rPr>
                <w:rFonts w:ascii="Times New Roman" w:hAnsi="Times New Roman"/>
                <w:sz w:val="24"/>
                <w:szCs w:val="24"/>
              </w:rPr>
            </w:pPr>
          </w:p>
          <w:p w:rsidR="00C14D9E" w:rsidRPr="00DD4EC1" w:rsidRDefault="00CB7081" w:rsidP="00A95B35">
            <w:pPr>
              <w:autoSpaceDE w:val="0"/>
              <w:autoSpaceDN w:val="0"/>
              <w:adjustRightInd w:val="0"/>
              <w:rPr>
                <w:rFonts w:ascii="Times New Roman" w:hAnsi="Times New Roman"/>
                <w:sz w:val="24"/>
                <w:szCs w:val="24"/>
              </w:rPr>
            </w:pPr>
            <w:r>
              <w:rPr>
                <w:rFonts w:ascii="Times New Roman" w:hAnsi="Times New Roman"/>
                <w:sz w:val="24"/>
                <w:szCs w:val="24"/>
              </w:rPr>
              <w:t>О.А. Мамаев</w:t>
            </w:r>
          </w:p>
        </w:tc>
      </w:tr>
      <w:tr w:rsidR="00C14D9E" w:rsidRPr="00DD4EC1" w:rsidTr="00A95B35">
        <w:tc>
          <w:tcPr>
            <w:tcW w:w="4644" w:type="dxa"/>
          </w:tcPr>
          <w:p w:rsidR="00C14D9E" w:rsidRPr="00DD4EC1" w:rsidRDefault="00C14D9E" w:rsidP="00A95B35">
            <w:pPr>
              <w:autoSpaceDE w:val="0"/>
              <w:autoSpaceDN w:val="0"/>
              <w:adjustRightInd w:val="0"/>
              <w:jc w:val="center"/>
              <w:rPr>
                <w:rFonts w:ascii="Times New Roman" w:hAnsi="Times New Roman"/>
                <w:sz w:val="24"/>
                <w:szCs w:val="24"/>
              </w:rPr>
            </w:pPr>
          </w:p>
        </w:tc>
        <w:tc>
          <w:tcPr>
            <w:tcW w:w="2268" w:type="dxa"/>
            <w:tcBorders>
              <w:top w:val="single" w:sz="4" w:space="0" w:color="auto"/>
              <w:left w:val="nil"/>
              <w:bottom w:val="nil"/>
              <w:right w:val="nil"/>
            </w:tcBorders>
            <w:hideMark/>
          </w:tcPr>
          <w:p w:rsidR="00C14D9E" w:rsidRPr="00DD4EC1" w:rsidRDefault="00C14D9E" w:rsidP="00A95B35">
            <w:pPr>
              <w:autoSpaceDE w:val="0"/>
              <w:autoSpaceDN w:val="0"/>
              <w:adjustRightInd w:val="0"/>
              <w:jc w:val="center"/>
              <w:rPr>
                <w:rFonts w:ascii="Times New Roman" w:hAnsi="Times New Roman"/>
                <w:sz w:val="24"/>
                <w:szCs w:val="24"/>
              </w:rPr>
            </w:pPr>
            <w:r w:rsidRPr="00DD4EC1">
              <w:rPr>
                <w:rFonts w:ascii="Times New Roman" w:hAnsi="Times New Roman"/>
                <w:sz w:val="24"/>
                <w:szCs w:val="24"/>
              </w:rPr>
              <w:t>(подпись)</w:t>
            </w:r>
          </w:p>
        </w:tc>
        <w:tc>
          <w:tcPr>
            <w:tcW w:w="3199" w:type="dxa"/>
          </w:tcPr>
          <w:p w:rsidR="00C14D9E" w:rsidRPr="00DD4EC1" w:rsidRDefault="00C14D9E" w:rsidP="00A95B35">
            <w:pPr>
              <w:autoSpaceDE w:val="0"/>
              <w:autoSpaceDN w:val="0"/>
              <w:adjustRightInd w:val="0"/>
              <w:rPr>
                <w:rFonts w:ascii="Times New Roman" w:hAnsi="Times New Roman"/>
                <w:sz w:val="24"/>
                <w:szCs w:val="24"/>
              </w:rPr>
            </w:pPr>
          </w:p>
        </w:tc>
      </w:tr>
    </w:tbl>
    <w:p w:rsidR="00C14D9E" w:rsidRPr="00DD4EC1" w:rsidRDefault="00C14D9E" w:rsidP="00C14D9E">
      <w:pPr>
        <w:spacing w:after="0" w:line="240" w:lineRule="auto"/>
        <w:jc w:val="both"/>
        <w:rPr>
          <w:rFonts w:ascii="Times New Roman" w:eastAsia="Calibri" w:hAnsi="Times New Roman"/>
          <w:sz w:val="24"/>
          <w:szCs w:val="24"/>
        </w:rPr>
      </w:pPr>
    </w:p>
    <w:p w:rsidR="00C14D9E" w:rsidRPr="00DD4EC1" w:rsidRDefault="00C14D9E" w:rsidP="00C14D9E">
      <w:pPr>
        <w:keepNext/>
        <w:spacing w:after="0" w:line="240" w:lineRule="auto"/>
        <w:jc w:val="both"/>
        <w:rPr>
          <w:rFonts w:ascii="Times New Roman" w:hAnsi="Times New Roman"/>
          <w:sz w:val="24"/>
          <w:szCs w:val="24"/>
        </w:rPr>
      </w:pPr>
      <w:r w:rsidRPr="00DD4EC1">
        <w:rPr>
          <w:rFonts w:ascii="Times New Roman" w:hAnsi="Times New Roman"/>
          <w:sz w:val="24"/>
          <w:szCs w:val="24"/>
        </w:rPr>
        <w:t>Основная профессиональная образовательная программа рекомендована к утверждению представителями организаций-работодателей</w:t>
      </w:r>
      <w:r>
        <w:rPr>
          <w:rStyle w:val="af5"/>
          <w:rFonts w:ascii="Times New Roman" w:hAnsi="Times New Roman"/>
          <w:sz w:val="24"/>
          <w:szCs w:val="24"/>
        </w:rPr>
        <w:footnoteReference w:id="1"/>
      </w:r>
      <w:r w:rsidRPr="00DD4EC1">
        <w:rPr>
          <w:rFonts w:ascii="Times New Roman" w:hAnsi="Times New Roman"/>
          <w:sz w:val="24"/>
          <w:szCs w:val="24"/>
        </w:rPr>
        <w:t>:</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552"/>
        <w:gridCol w:w="2693"/>
      </w:tblGrid>
      <w:tr w:rsidR="00C14D9E" w:rsidRPr="00DD4EC1" w:rsidTr="00A95B35">
        <w:tc>
          <w:tcPr>
            <w:tcW w:w="4644" w:type="dxa"/>
          </w:tcPr>
          <w:p w:rsidR="00C14D9E" w:rsidRPr="00DD4EC1" w:rsidRDefault="00C14D9E" w:rsidP="00A95B35">
            <w:pPr>
              <w:autoSpaceDE w:val="0"/>
              <w:autoSpaceDN w:val="0"/>
              <w:adjustRightInd w:val="0"/>
              <w:jc w:val="center"/>
              <w:rPr>
                <w:rFonts w:ascii="Times New Roman" w:hAnsi="Times New Roman"/>
                <w:sz w:val="24"/>
                <w:szCs w:val="24"/>
              </w:rPr>
            </w:pPr>
          </w:p>
        </w:tc>
        <w:tc>
          <w:tcPr>
            <w:tcW w:w="2552" w:type="dxa"/>
            <w:tcBorders>
              <w:top w:val="single" w:sz="4" w:space="0" w:color="auto"/>
              <w:left w:val="nil"/>
              <w:bottom w:val="nil"/>
              <w:right w:val="nil"/>
            </w:tcBorders>
            <w:hideMark/>
          </w:tcPr>
          <w:p w:rsidR="00C14D9E" w:rsidRPr="00DD4EC1" w:rsidRDefault="00C14D9E" w:rsidP="00A95B35">
            <w:pPr>
              <w:autoSpaceDE w:val="0"/>
              <w:autoSpaceDN w:val="0"/>
              <w:adjustRightInd w:val="0"/>
              <w:jc w:val="center"/>
              <w:rPr>
                <w:rFonts w:ascii="Times New Roman" w:hAnsi="Times New Roman"/>
                <w:sz w:val="24"/>
                <w:szCs w:val="24"/>
              </w:rPr>
            </w:pPr>
          </w:p>
        </w:tc>
        <w:tc>
          <w:tcPr>
            <w:tcW w:w="2693" w:type="dxa"/>
          </w:tcPr>
          <w:p w:rsidR="00C14D9E" w:rsidRPr="00DD4EC1" w:rsidRDefault="00C14D9E" w:rsidP="00A95B35">
            <w:pPr>
              <w:autoSpaceDE w:val="0"/>
              <w:autoSpaceDN w:val="0"/>
              <w:adjustRightInd w:val="0"/>
              <w:jc w:val="center"/>
              <w:rPr>
                <w:rFonts w:ascii="Times New Roman" w:hAnsi="Times New Roman"/>
                <w:sz w:val="24"/>
                <w:szCs w:val="24"/>
              </w:rPr>
            </w:pPr>
          </w:p>
        </w:tc>
      </w:tr>
      <w:tr w:rsidR="00C14D9E" w:rsidRPr="00DD4EC1" w:rsidTr="00A95B35">
        <w:trPr>
          <w:hidden/>
        </w:trPr>
        <w:tc>
          <w:tcPr>
            <w:tcW w:w="4644" w:type="dxa"/>
            <w:hideMark/>
          </w:tcPr>
          <w:p w:rsidR="00CB7081" w:rsidRPr="00CB7081" w:rsidRDefault="00CB7081" w:rsidP="00CB7081">
            <w:pPr>
              <w:rPr>
                <w:rFonts w:ascii="Times New Roman" w:hAnsi="Times New Roman"/>
                <w:vanish/>
                <w:sz w:val="24"/>
                <w:szCs w:val="24"/>
              </w:rPr>
            </w:pPr>
            <w:r w:rsidRPr="00CB7081">
              <w:rPr>
                <w:rFonts w:ascii="Times New Roman" w:hAnsi="Times New Roman"/>
                <w:vanish/>
                <w:sz w:val="24"/>
                <w:szCs w:val="24"/>
              </w:rPr>
              <w:t>ООО НТЦ «Интайр» в г. Омске</w:t>
            </w:r>
          </w:p>
          <w:p w:rsidR="00C14D9E" w:rsidRPr="00DD4EC1" w:rsidRDefault="00CB7081" w:rsidP="00A95B35">
            <w:pPr>
              <w:autoSpaceDE w:val="0"/>
              <w:autoSpaceDN w:val="0"/>
              <w:adjustRightInd w:val="0"/>
              <w:rPr>
                <w:rFonts w:ascii="Times New Roman" w:hAnsi="Times New Roman"/>
                <w:sz w:val="24"/>
                <w:szCs w:val="24"/>
              </w:rPr>
            </w:pPr>
            <w:r w:rsidRPr="00CB7081">
              <w:rPr>
                <w:rFonts w:ascii="Times New Roman" w:hAnsi="Times New Roman"/>
                <w:sz w:val="24"/>
                <w:szCs w:val="24"/>
              </w:rPr>
              <w:t>Д</w:t>
            </w:r>
            <w:r w:rsidR="00C14D9E" w:rsidRPr="00CB7081">
              <w:rPr>
                <w:rFonts w:ascii="Times New Roman" w:hAnsi="Times New Roman"/>
                <w:sz w:val="24"/>
                <w:szCs w:val="24"/>
              </w:rPr>
              <w:t>иректор</w:t>
            </w:r>
            <w:r>
              <w:rPr>
                <w:rFonts w:ascii="Times New Roman" w:hAnsi="Times New Roman"/>
                <w:sz w:val="24"/>
                <w:szCs w:val="24"/>
              </w:rPr>
              <w:t xml:space="preserve"> филиала</w:t>
            </w:r>
          </w:p>
        </w:tc>
        <w:tc>
          <w:tcPr>
            <w:tcW w:w="2552" w:type="dxa"/>
            <w:tcBorders>
              <w:top w:val="nil"/>
              <w:left w:val="nil"/>
              <w:bottom w:val="single" w:sz="4" w:space="0" w:color="auto"/>
              <w:right w:val="nil"/>
            </w:tcBorders>
          </w:tcPr>
          <w:p w:rsidR="00C14D9E" w:rsidRPr="00DD4EC1" w:rsidRDefault="00CB7081" w:rsidP="00A95B35">
            <w:pPr>
              <w:autoSpaceDE w:val="0"/>
              <w:autoSpaceDN w:val="0"/>
              <w:adjustRightInd w:val="0"/>
              <w:ind w:left="1065" w:hanging="1065"/>
              <w:rPr>
                <w:rFonts w:ascii="Times New Roman" w:hAnsi="Times New Roman"/>
                <w:sz w:val="24"/>
                <w:szCs w:val="24"/>
              </w:rPr>
            </w:pPr>
            <w:r>
              <w:rPr>
                <w:rFonts w:ascii="Times New Roman" w:hAnsi="Times New Roman"/>
                <w:noProof/>
                <w:vanish/>
              </w:rPr>
              <w:drawing>
                <wp:anchor distT="0" distB="0" distL="114300" distR="114300" simplePos="0" relativeHeight="251666432" behindDoc="1" locked="0" layoutInCell="1" allowOverlap="1">
                  <wp:simplePos x="0" y="0"/>
                  <wp:positionH relativeFrom="column">
                    <wp:posOffset>297180</wp:posOffset>
                  </wp:positionH>
                  <wp:positionV relativeFrom="paragraph">
                    <wp:posOffset>-103766</wp:posOffset>
                  </wp:positionV>
                  <wp:extent cx="1112108" cy="7620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овоторо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108" cy="762000"/>
                          </a:xfrm>
                          <a:prstGeom prst="rect">
                            <a:avLst/>
                          </a:prstGeom>
                        </pic:spPr>
                      </pic:pic>
                    </a:graphicData>
                  </a:graphic>
                </wp:anchor>
              </w:drawing>
            </w:r>
          </w:p>
        </w:tc>
        <w:tc>
          <w:tcPr>
            <w:tcW w:w="2693" w:type="dxa"/>
          </w:tcPr>
          <w:p w:rsidR="00C14D9E" w:rsidRPr="00DD4EC1" w:rsidRDefault="00C14D9E" w:rsidP="00A95B35">
            <w:pPr>
              <w:autoSpaceDE w:val="0"/>
              <w:autoSpaceDN w:val="0"/>
              <w:adjustRightInd w:val="0"/>
              <w:rPr>
                <w:rFonts w:ascii="Times New Roman" w:hAnsi="Times New Roman"/>
                <w:sz w:val="24"/>
                <w:szCs w:val="24"/>
              </w:rPr>
            </w:pPr>
          </w:p>
          <w:p w:rsidR="00C14D9E" w:rsidRPr="00CB7081" w:rsidRDefault="00CB7081" w:rsidP="00A95B35">
            <w:pPr>
              <w:autoSpaceDE w:val="0"/>
              <w:autoSpaceDN w:val="0"/>
              <w:adjustRightInd w:val="0"/>
              <w:rPr>
                <w:rFonts w:ascii="Times New Roman" w:hAnsi="Times New Roman"/>
                <w:sz w:val="24"/>
                <w:szCs w:val="24"/>
              </w:rPr>
            </w:pPr>
            <w:r w:rsidRPr="00CB7081">
              <w:rPr>
                <w:rFonts w:ascii="Times New Roman" w:hAnsi="Times New Roman"/>
                <w:vanish/>
                <w:sz w:val="24"/>
                <w:szCs w:val="24"/>
              </w:rPr>
              <w:t>М.А. Провоторов</w:t>
            </w:r>
          </w:p>
        </w:tc>
      </w:tr>
      <w:tr w:rsidR="00C14D9E" w:rsidRPr="00DD4EC1" w:rsidTr="00A95B35">
        <w:tc>
          <w:tcPr>
            <w:tcW w:w="4644" w:type="dxa"/>
          </w:tcPr>
          <w:p w:rsidR="00C14D9E" w:rsidRPr="00DD4EC1" w:rsidRDefault="00C14D9E" w:rsidP="00A95B35">
            <w:pPr>
              <w:autoSpaceDE w:val="0"/>
              <w:autoSpaceDN w:val="0"/>
              <w:adjustRightInd w:val="0"/>
              <w:jc w:val="center"/>
              <w:rPr>
                <w:rFonts w:ascii="Times New Roman" w:hAnsi="Times New Roman"/>
                <w:sz w:val="24"/>
                <w:szCs w:val="24"/>
              </w:rPr>
            </w:pPr>
          </w:p>
        </w:tc>
        <w:tc>
          <w:tcPr>
            <w:tcW w:w="2552" w:type="dxa"/>
            <w:tcBorders>
              <w:top w:val="single" w:sz="4" w:space="0" w:color="auto"/>
              <w:left w:val="nil"/>
              <w:bottom w:val="nil"/>
              <w:right w:val="nil"/>
            </w:tcBorders>
            <w:hideMark/>
          </w:tcPr>
          <w:p w:rsidR="00C14D9E" w:rsidRPr="00DD4EC1" w:rsidRDefault="00C14D9E" w:rsidP="00A95B35">
            <w:pPr>
              <w:autoSpaceDE w:val="0"/>
              <w:autoSpaceDN w:val="0"/>
              <w:adjustRightInd w:val="0"/>
              <w:jc w:val="center"/>
              <w:rPr>
                <w:rFonts w:ascii="Times New Roman" w:hAnsi="Times New Roman"/>
                <w:sz w:val="24"/>
                <w:szCs w:val="24"/>
              </w:rPr>
            </w:pPr>
            <w:r w:rsidRPr="00DD4EC1">
              <w:rPr>
                <w:rFonts w:ascii="Times New Roman" w:hAnsi="Times New Roman"/>
                <w:sz w:val="24"/>
                <w:szCs w:val="24"/>
              </w:rPr>
              <w:t>(подпись)</w:t>
            </w:r>
          </w:p>
        </w:tc>
        <w:tc>
          <w:tcPr>
            <w:tcW w:w="2693" w:type="dxa"/>
          </w:tcPr>
          <w:p w:rsidR="00C14D9E" w:rsidRPr="00DD4EC1" w:rsidRDefault="00C14D9E" w:rsidP="00A95B35">
            <w:pPr>
              <w:autoSpaceDE w:val="0"/>
              <w:autoSpaceDN w:val="0"/>
              <w:adjustRightInd w:val="0"/>
              <w:jc w:val="center"/>
              <w:rPr>
                <w:rFonts w:ascii="Times New Roman" w:hAnsi="Times New Roman"/>
                <w:sz w:val="24"/>
                <w:szCs w:val="24"/>
              </w:rPr>
            </w:pPr>
          </w:p>
        </w:tc>
      </w:tr>
      <w:tr w:rsidR="00C14D9E" w:rsidRPr="00DD4EC1" w:rsidTr="00A95B35">
        <w:tc>
          <w:tcPr>
            <w:tcW w:w="4644" w:type="dxa"/>
            <w:hideMark/>
          </w:tcPr>
          <w:p w:rsidR="00C14D9E" w:rsidRDefault="00CB7081" w:rsidP="00A95B35">
            <w:pPr>
              <w:autoSpaceDE w:val="0"/>
              <w:autoSpaceDN w:val="0"/>
              <w:adjustRightInd w:val="0"/>
              <w:rPr>
                <w:rFonts w:ascii="Times New Roman" w:hAnsi="Times New Roman"/>
                <w:sz w:val="24"/>
                <w:szCs w:val="24"/>
              </w:rPr>
            </w:pPr>
            <w:r w:rsidRPr="00CB7081">
              <w:rPr>
                <w:rFonts w:ascii="Times New Roman" w:hAnsi="Times New Roman"/>
                <w:sz w:val="24"/>
                <w:szCs w:val="24"/>
              </w:rPr>
              <w:t>ПАО «Омский каучук»</w:t>
            </w:r>
          </w:p>
          <w:p w:rsidR="00792404" w:rsidRPr="00DD4EC1" w:rsidRDefault="00792404" w:rsidP="00A95B35">
            <w:pPr>
              <w:autoSpaceDE w:val="0"/>
              <w:autoSpaceDN w:val="0"/>
              <w:adjustRightInd w:val="0"/>
              <w:rPr>
                <w:rFonts w:ascii="Times New Roman" w:hAnsi="Times New Roman"/>
                <w:sz w:val="24"/>
                <w:szCs w:val="24"/>
              </w:rPr>
            </w:pPr>
            <w:r w:rsidRPr="00792404">
              <w:rPr>
                <w:rFonts w:ascii="Times New Roman" w:hAnsi="Times New Roman"/>
                <w:sz w:val="24"/>
                <w:szCs w:val="24"/>
              </w:rPr>
              <w:t>ведущий инженер — технолог технического отдела</w:t>
            </w:r>
          </w:p>
        </w:tc>
        <w:tc>
          <w:tcPr>
            <w:tcW w:w="2552" w:type="dxa"/>
            <w:tcBorders>
              <w:top w:val="nil"/>
              <w:left w:val="nil"/>
              <w:bottom w:val="single" w:sz="4" w:space="0" w:color="auto"/>
              <w:right w:val="nil"/>
            </w:tcBorders>
          </w:tcPr>
          <w:p w:rsidR="00C14D9E" w:rsidRPr="00DD4EC1" w:rsidRDefault="00CB7081" w:rsidP="00A95B35">
            <w:pPr>
              <w:autoSpaceDE w:val="0"/>
              <w:autoSpaceDN w:val="0"/>
              <w:adjustRightInd w:val="0"/>
              <w:ind w:left="1065" w:hanging="1065"/>
              <w:rPr>
                <w:rFonts w:ascii="Times New Roman" w:hAnsi="Times New Roman"/>
                <w:sz w:val="24"/>
                <w:szCs w:val="24"/>
              </w:rPr>
            </w:pPr>
            <w:r w:rsidRPr="009C40E4">
              <w:rPr>
                <w:rFonts w:ascii="Times New Roman" w:hAnsi="Times New Roman"/>
                <w:noProof/>
                <w:vanish/>
              </w:rPr>
              <w:drawing>
                <wp:anchor distT="0" distB="0" distL="114300" distR="114300" simplePos="0" relativeHeight="251668480" behindDoc="1" locked="0" layoutInCell="1" allowOverlap="1">
                  <wp:simplePos x="0" y="0"/>
                  <wp:positionH relativeFrom="column">
                    <wp:posOffset>297180</wp:posOffset>
                  </wp:positionH>
                  <wp:positionV relativeFrom="paragraph">
                    <wp:posOffset>9525</wp:posOffset>
                  </wp:positionV>
                  <wp:extent cx="1492250" cy="390525"/>
                  <wp:effectExtent l="0" t="0" r="0" b="952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хухрик.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390525"/>
                          </a:xfrm>
                          <a:prstGeom prst="rect">
                            <a:avLst/>
                          </a:prstGeom>
                        </pic:spPr>
                      </pic:pic>
                    </a:graphicData>
                  </a:graphic>
                </wp:anchor>
              </w:drawing>
            </w:r>
          </w:p>
        </w:tc>
        <w:tc>
          <w:tcPr>
            <w:tcW w:w="2693" w:type="dxa"/>
          </w:tcPr>
          <w:p w:rsidR="00C14D9E" w:rsidRPr="00DD4EC1" w:rsidRDefault="00C14D9E" w:rsidP="00A95B35">
            <w:pPr>
              <w:autoSpaceDE w:val="0"/>
              <w:autoSpaceDN w:val="0"/>
              <w:adjustRightInd w:val="0"/>
              <w:rPr>
                <w:rFonts w:ascii="Times New Roman" w:hAnsi="Times New Roman"/>
                <w:sz w:val="24"/>
                <w:szCs w:val="24"/>
              </w:rPr>
            </w:pPr>
          </w:p>
          <w:p w:rsidR="00C14D9E" w:rsidRPr="00DD4EC1" w:rsidRDefault="00CB7081" w:rsidP="00A95B35">
            <w:pPr>
              <w:autoSpaceDE w:val="0"/>
              <w:autoSpaceDN w:val="0"/>
              <w:adjustRightInd w:val="0"/>
              <w:rPr>
                <w:rFonts w:ascii="Times New Roman" w:hAnsi="Times New Roman"/>
                <w:sz w:val="24"/>
                <w:szCs w:val="24"/>
              </w:rPr>
            </w:pPr>
            <w:r w:rsidRPr="009C40E4">
              <w:rPr>
                <w:rFonts w:ascii="Times New Roman" w:hAnsi="Times New Roman"/>
                <w:sz w:val="24"/>
                <w:szCs w:val="24"/>
              </w:rPr>
              <w:t>Е.А. Хухрик</w:t>
            </w:r>
          </w:p>
        </w:tc>
      </w:tr>
      <w:tr w:rsidR="00C14D9E" w:rsidRPr="00DD4EC1" w:rsidTr="00A95B35">
        <w:tc>
          <w:tcPr>
            <w:tcW w:w="4644" w:type="dxa"/>
          </w:tcPr>
          <w:p w:rsidR="00C14D9E" w:rsidRPr="00DD4EC1" w:rsidRDefault="00C14D9E" w:rsidP="00A95B35">
            <w:pPr>
              <w:autoSpaceDE w:val="0"/>
              <w:autoSpaceDN w:val="0"/>
              <w:adjustRightInd w:val="0"/>
              <w:jc w:val="center"/>
              <w:rPr>
                <w:rFonts w:ascii="Times New Roman" w:hAnsi="Times New Roman"/>
                <w:sz w:val="24"/>
                <w:szCs w:val="24"/>
              </w:rPr>
            </w:pPr>
          </w:p>
        </w:tc>
        <w:tc>
          <w:tcPr>
            <w:tcW w:w="2552" w:type="dxa"/>
            <w:tcBorders>
              <w:top w:val="single" w:sz="4" w:space="0" w:color="auto"/>
              <w:left w:val="nil"/>
              <w:bottom w:val="nil"/>
              <w:right w:val="nil"/>
            </w:tcBorders>
            <w:hideMark/>
          </w:tcPr>
          <w:p w:rsidR="00C14D9E" w:rsidRDefault="00C14D9E" w:rsidP="00A95B35">
            <w:pPr>
              <w:autoSpaceDE w:val="0"/>
              <w:autoSpaceDN w:val="0"/>
              <w:adjustRightInd w:val="0"/>
              <w:jc w:val="center"/>
              <w:rPr>
                <w:rFonts w:ascii="Times New Roman" w:hAnsi="Times New Roman"/>
                <w:sz w:val="24"/>
                <w:szCs w:val="24"/>
              </w:rPr>
            </w:pPr>
            <w:r w:rsidRPr="00DD4EC1">
              <w:rPr>
                <w:rFonts w:ascii="Times New Roman" w:hAnsi="Times New Roman"/>
                <w:sz w:val="24"/>
                <w:szCs w:val="24"/>
              </w:rPr>
              <w:t>(подпись)</w:t>
            </w:r>
          </w:p>
          <w:p w:rsidR="00C14D9E" w:rsidRPr="00DD4EC1" w:rsidRDefault="00C14D9E" w:rsidP="00A95B35">
            <w:pPr>
              <w:autoSpaceDE w:val="0"/>
              <w:autoSpaceDN w:val="0"/>
              <w:adjustRightInd w:val="0"/>
              <w:rPr>
                <w:rFonts w:ascii="Times New Roman" w:hAnsi="Times New Roman"/>
                <w:sz w:val="24"/>
                <w:szCs w:val="24"/>
              </w:rPr>
            </w:pPr>
          </w:p>
        </w:tc>
        <w:tc>
          <w:tcPr>
            <w:tcW w:w="2693" w:type="dxa"/>
          </w:tcPr>
          <w:p w:rsidR="00C14D9E" w:rsidRPr="00DD4EC1" w:rsidRDefault="00C14D9E" w:rsidP="00A95B35">
            <w:pPr>
              <w:autoSpaceDE w:val="0"/>
              <w:autoSpaceDN w:val="0"/>
              <w:adjustRightInd w:val="0"/>
              <w:jc w:val="center"/>
              <w:rPr>
                <w:rFonts w:ascii="Times New Roman" w:hAnsi="Times New Roman"/>
                <w:sz w:val="24"/>
                <w:szCs w:val="24"/>
              </w:rPr>
            </w:pPr>
          </w:p>
        </w:tc>
      </w:tr>
    </w:tbl>
    <w:p w:rsidR="00C14D9E" w:rsidRDefault="00C14D9E" w:rsidP="00452D14">
      <w:pPr>
        <w:pStyle w:val="11"/>
      </w:pPr>
    </w:p>
    <w:p w:rsidR="00C14D9E" w:rsidRDefault="00C14D9E" w:rsidP="00C14D9E">
      <w:pPr>
        <w:rPr>
          <w:rFonts w:ascii="Times New Roman" w:hAnsi="Times New Roman" w:cs="Times New Roman"/>
        </w:rPr>
      </w:pPr>
      <w:r>
        <w:rPr>
          <w:rFonts w:ascii="Times New Roman" w:hAnsi="Times New Roman" w:cs="Times New Roman"/>
        </w:rPr>
        <w:br w:type="page"/>
      </w:r>
    </w:p>
    <w:p w:rsidR="003267FD" w:rsidRDefault="00B656A2" w:rsidP="00452D14">
      <w:pPr>
        <w:pStyle w:val="11"/>
      </w:pPr>
      <w:r w:rsidRPr="00AD66CF">
        <w:lastRenderedPageBreak/>
        <w:t>ОГЛАВЛЕНИЕ</w:t>
      </w:r>
    </w:p>
    <w:p w:rsidR="00C744FC" w:rsidRPr="00C744FC" w:rsidRDefault="00C744FC" w:rsidP="00C744FC">
      <w:pPr>
        <w:spacing w:after="0" w:line="240" w:lineRule="auto"/>
        <w:rPr>
          <w:rFonts w:ascii="Times New Roman" w:hAnsi="Times New Roman" w:cs="Times New Roman"/>
        </w:rPr>
      </w:pPr>
    </w:p>
    <w:p w:rsidR="00E82C41" w:rsidRPr="00E82C41" w:rsidRDefault="00414CF6">
      <w:pPr>
        <w:pStyle w:val="11"/>
        <w:tabs>
          <w:tab w:val="left" w:pos="880"/>
        </w:tabs>
        <w:rPr>
          <w:rFonts w:asciiTheme="minorHAnsi" w:eastAsiaTheme="minorEastAsia" w:hAnsiTheme="minorHAnsi" w:cstheme="minorBidi"/>
          <w:noProof/>
          <w:sz w:val="22"/>
          <w:szCs w:val="22"/>
          <w:lang w:eastAsia="ru-RU"/>
        </w:rPr>
      </w:pPr>
      <w:r>
        <w:rPr>
          <w:sz w:val="28"/>
          <w:szCs w:val="28"/>
        </w:rPr>
        <w:fldChar w:fldCharType="begin"/>
      </w:r>
      <w:r w:rsidR="0052349F">
        <w:rPr>
          <w:sz w:val="28"/>
          <w:szCs w:val="28"/>
        </w:rPr>
        <w:instrText xml:space="preserve"> TOC \o "1-2" \h \z \u </w:instrText>
      </w:r>
      <w:r>
        <w:rPr>
          <w:sz w:val="28"/>
          <w:szCs w:val="28"/>
        </w:rPr>
        <w:fldChar w:fldCharType="separate"/>
      </w:r>
      <w:hyperlink w:anchor="_Toc6508611" w:history="1">
        <w:r w:rsidR="00E82C41" w:rsidRPr="00E82C41">
          <w:rPr>
            <w:rStyle w:val="ab"/>
            <w:noProof/>
          </w:rPr>
          <w:t>1.</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Общие положения</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_Toc6508611 \h </w:instrText>
        </w:r>
        <w:r w:rsidR="00E82C41" w:rsidRPr="00E82C41">
          <w:rPr>
            <w:noProof/>
            <w:webHidden/>
          </w:rPr>
        </w:r>
        <w:r w:rsidR="00E82C41" w:rsidRPr="00E82C41">
          <w:rPr>
            <w:noProof/>
            <w:webHidden/>
          </w:rPr>
          <w:fldChar w:fldCharType="separate"/>
        </w:r>
        <w:r w:rsidR="00E82C41" w:rsidRPr="00E82C41">
          <w:rPr>
            <w:noProof/>
            <w:webHidden/>
          </w:rPr>
          <w:t>4</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2" w:history="1">
        <w:r w:rsidR="00E82C41" w:rsidRPr="00E82C41">
          <w:rPr>
            <w:rStyle w:val="ab"/>
            <w:noProof/>
          </w:rPr>
          <w:t>1.1.</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Нормативные документы для разработки основной профессиональной образовательной программы по направлению подготовки</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_Toc6508612 \h </w:instrText>
        </w:r>
        <w:r w:rsidR="00E82C41" w:rsidRPr="00E82C41">
          <w:rPr>
            <w:noProof/>
            <w:webHidden/>
          </w:rPr>
        </w:r>
        <w:r w:rsidR="00E82C41" w:rsidRPr="00E82C41">
          <w:rPr>
            <w:noProof/>
            <w:webHidden/>
          </w:rPr>
          <w:fldChar w:fldCharType="separate"/>
        </w:r>
        <w:r w:rsidR="00E82C41" w:rsidRPr="00E82C41">
          <w:rPr>
            <w:noProof/>
            <w:webHidden/>
          </w:rPr>
          <w:t>4</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3" w:history="1">
        <w:r w:rsidR="00E82C41" w:rsidRPr="00E82C41">
          <w:rPr>
            <w:rStyle w:val="ab"/>
            <w:noProof/>
          </w:rPr>
          <w:t>2.</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Объем основной профессиональной образовательной программы</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_Toc6508613 \h </w:instrText>
        </w:r>
        <w:r w:rsidR="00E82C41" w:rsidRPr="00E82C41">
          <w:rPr>
            <w:noProof/>
            <w:webHidden/>
          </w:rPr>
        </w:r>
        <w:r w:rsidR="00E82C41" w:rsidRPr="00E82C41">
          <w:rPr>
            <w:noProof/>
            <w:webHidden/>
          </w:rPr>
          <w:fldChar w:fldCharType="separate"/>
        </w:r>
        <w:r w:rsidR="00E82C41" w:rsidRPr="00E82C41">
          <w:rPr>
            <w:noProof/>
            <w:webHidden/>
          </w:rPr>
          <w:t>5</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4" w:history="1">
        <w:r w:rsidR="00E82C41" w:rsidRPr="00E82C41">
          <w:rPr>
            <w:rStyle w:val="ab"/>
            <w:noProof/>
          </w:rPr>
          <w:t>3.</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Документы, регламентирующие содержание и организацию образовательного процесса</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_Toc6508614 \h </w:instrText>
        </w:r>
        <w:r w:rsidR="00E82C41" w:rsidRPr="00E82C41">
          <w:rPr>
            <w:noProof/>
            <w:webHidden/>
          </w:rPr>
        </w:r>
        <w:r w:rsidR="00E82C41" w:rsidRPr="00E82C41">
          <w:rPr>
            <w:noProof/>
            <w:webHidden/>
          </w:rPr>
          <w:fldChar w:fldCharType="separate"/>
        </w:r>
        <w:r w:rsidR="00E82C41" w:rsidRPr="00E82C41">
          <w:rPr>
            <w:noProof/>
            <w:webHidden/>
          </w:rPr>
          <w:t>5</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5" w:history="1">
        <w:r w:rsidR="00E82C41" w:rsidRPr="00E82C41">
          <w:rPr>
            <w:rStyle w:val="ab"/>
            <w:noProof/>
          </w:rPr>
          <w:t>3.1.</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Учебный план</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_Toc6508615 \h </w:instrText>
        </w:r>
        <w:r w:rsidR="00E82C41" w:rsidRPr="00E82C41">
          <w:rPr>
            <w:noProof/>
            <w:webHidden/>
          </w:rPr>
        </w:r>
        <w:r w:rsidR="00E82C41" w:rsidRPr="00E82C41">
          <w:rPr>
            <w:noProof/>
            <w:webHidden/>
          </w:rPr>
          <w:fldChar w:fldCharType="separate"/>
        </w:r>
        <w:r w:rsidR="00E82C41" w:rsidRPr="00E82C41">
          <w:rPr>
            <w:noProof/>
            <w:webHidden/>
          </w:rPr>
          <w:t>5</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6" w:history="1">
        <w:r w:rsidR="00E82C41" w:rsidRPr="00E82C41">
          <w:rPr>
            <w:rStyle w:val="ab"/>
            <w:noProof/>
          </w:rPr>
          <w:t>3.2.</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Календарный учебный график</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_Toc6508616 \h </w:instrText>
        </w:r>
        <w:r w:rsidR="00E82C41" w:rsidRPr="00E82C41">
          <w:rPr>
            <w:noProof/>
            <w:webHidden/>
          </w:rPr>
        </w:r>
        <w:r w:rsidR="00E82C41" w:rsidRPr="00E82C41">
          <w:rPr>
            <w:noProof/>
            <w:webHidden/>
          </w:rPr>
          <w:fldChar w:fldCharType="separate"/>
        </w:r>
        <w:r w:rsidR="00E82C41" w:rsidRPr="00E82C41">
          <w:rPr>
            <w:noProof/>
            <w:webHidden/>
          </w:rPr>
          <w:t>6</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7" w:history="1">
        <w:r w:rsidR="00E82C41" w:rsidRPr="00E82C41">
          <w:rPr>
            <w:rStyle w:val="ab"/>
            <w:noProof/>
          </w:rPr>
          <w:t>3.3.</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Рабочие программы дисциплин</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_Toc6508617 \h </w:instrText>
        </w:r>
        <w:r w:rsidR="00E82C41" w:rsidRPr="00E82C41">
          <w:rPr>
            <w:noProof/>
            <w:webHidden/>
          </w:rPr>
        </w:r>
        <w:r w:rsidR="00E82C41" w:rsidRPr="00E82C41">
          <w:rPr>
            <w:noProof/>
            <w:webHidden/>
          </w:rPr>
          <w:fldChar w:fldCharType="separate"/>
        </w:r>
        <w:r w:rsidR="00E82C41" w:rsidRPr="00E82C41">
          <w:rPr>
            <w:noProof/>
            <w:webHidden/>
          </w:rPr>
          <w:t>6</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8" w:history="1">
        <w:r w:rsidR="00E82C41" w:rsidRPr="00E82C41">
          <w:rPr>
            <w:rStyle w:val="ab"/>
            <w:noProof/>
          </w:rPr>
          <w:t>3.4.</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Программы практик основной профессиональной образовательной программы</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_Toc6508618 \h </w:instrText>
        </w:r>
        <w:r w:rsidR="00E82C41" w:rsidRPr="00E82C41">
          <w:rPr>
            <w:noProof/>
            <w:webHidden/>
          </w:rPr>
        </w:r>
        <w:r w:rsidR="00E82C41" w:rsidRPr="00E82C41">
          <w:rPr>
            <w:noProof/>
            <w:webHidden/>
          </w:rPr>
          <w:fldChar w:fldCharType="separate"/>
        </w:r>
        <w:r w:rsidR="00E82C41" w:rsidRPr="00E82C41">
          <w:rPr>
            <w:noProof/>
            <w:webHidden/>
          </w:rPr>
          <w:t>6</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19" w:history="1">
        <w:r w:rsidR="00E82C41" w:rsidRPr="00E82C41">
          <w:rPr>
            <w:rStyle w:val="ab"/>
            <w:noProof/>
          </w:rPr>
          <w:t>4.</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Планируемые результаты освоения образовательной программы</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_Toc6508619 \h </w:instrText>
        </w:r>
        <w:r w:rsidR="00E82C41" w:rsidRPr="00E82C41">
          <w:rPr>
            <w:noProof/>
            <w:webHidden/>
          </w:rPr>
        </w:r>
        <w:r w:rsidR="00E82C41" w:rsidRPr="00E82C41">
          <w:rPr>
            <w:noProof/>
            <w:webHidden/>
          </w:rPr>
          <w:fldChar w:fldCharType="separate"/>
        </w:r>
        <w:r w:rsidR="00E82C41" w:rsidRPr="00E82C41">
          <w:rPr>
            <w:noProof/>
            <w:webHidden/>
          </w:rPr>
          <w:t>7</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0" w:history="1">
        <w:r w:rsidR="00E82C41" w:rsidRPr="00E82C41">
          <w:rPr>
            <w:rStyle w:val="ab"/>
            <w:noProof/>
          </w:rPr>
          <w:t>5.</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Фактическое ресурсное обеспечение образовательной программы. Организационно-педагогические условия</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_Toc6508620 \h </w:instrText>
        </w:r>
        <w:r w:rsidR="00E82C41" w:rsidRPr="00E82C41">
          <w:rPr>
            <w:noProof/>
            <w:webHidden/>
          </w:rPr>
        </w:r>
        <w:r w:rsidR="00E82C41" w:rsidRPr="00E82C41">
          <w:rPr>
            <w:noProof/>
            <w:webHidden/>
          </w:rPr>
          <w:fldChar w:fldCharType="separate"/>
        </w:r>
        <w:r w:rsidR="00E82C41" w:rsidRPr="00E82C41">
          <w:rPr>
            <w:noProof/>
            <w:webHidden/>
          </w:rPr>
          <w:t>9</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1" w:history="1">
        <w:r w:rsidR="00E82C41" w:rsidRPr="00E82C41">
          <w:rPr>
            <w:rStyle w:val="ab"/>
            <w:noProof/>
          </w:rPr>
          <w:t>5.1.</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Сведения о педагогических работниках, отнесенных к профессорско-преподавательскому составу, необходимые для реализации образовательных программ</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_Toc6508621 \h </w:instrText>
        </w:r>
        <w:r w:rsidR="00E82C41" w:rsidRPr="00E82C41">
          <w:rPr>
            <w:noProof/>
            <w:webHidden/>
          </w:rPr>
        </w:r>
        <w:r w:rsidR="00E82C41" w:rsidRPr="00E82C41">
          <w:rPr>
            <w:noProof/>
            <w:webHidden/>
          </w:rPr>
          <w:fldChar w:fldCharType="separate"/>
        </w:r>
        <w:r w:rsidR="00E82C41" w:rsidRPr="00E82C41">
          <w:rPr>
            <w:noProof/>
            <w:webHidden/>
          </w:rPr>
          <w:t>10</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2" w:history="1">
        <w:r w:rsidR="00E82C41" w:rsidRPr="00E82C41">
          <w:rPr>
            <w:rStyle w:val="ab"/>
            <w:noProof/>
          </w:rPr>
          <w:t>5.2.</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Материально-техническая база</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_Toc6508622 \h </w:instrText>
        </w:r>
        <w:r w:rsidR="00E82C41" w:rsidRPr="00E82C41">
          <w:rPr>
            <w:noProof/>
            <w:webHidden/>
          </w:rPr>
        </w:r>
        <w:r w:rsidR="00E82C41" w:rsidRPr="00E82C41">
          <w:rPr>
            <w:noProof/>
            <w:webHidden/>
          </w:rPr>
          <w:fldChar w:fldCharType="separate"/>
        </w:r>
        <w:r w:rsidR="00E82C41" w:rsidRPr="00E82C41">
          <w:rPr>
            <w:noProof/>
            <w:webHidden/>
          </w:rPr>
          <w:t>10</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3" w:history="1">
        <w:r w:rsidR="00E82C41" w:rsidRPr="00E82C41">
          <w:rPr>
            <w:rStyle w:val="ab"/>
            <w:noProof/>
          </w:rPr>
          <w:t>5.3.</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Учебно-методическое и информационное обеспечение программы</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_Toc6508623 \h </w:instrText>
        </w:r>
        <w:r w:rsidR="00E82C41" w:rsidRPr="00E82C41">
          <w:rPr>
            <w:noProof/>
            <w:webHidden/>
          </w:rPr>
        </w:r>
        <w:r w:rsidR="00E82C41" w:rsidRPr="00E82C41">
          <w:rPr>
            <w:noProof/>
            <w:webHidden/>
          </w:rPr>
          <w:fldChar w:fldCharType="separate"/>
        </w:r>
        <w:r w:rsidR="00E82C41" w:rsidRPr="00E82C41">
          <w:rPr>
            <w:noProof/>
            <w:webHidden/>
          </w:rPr>
          <w:t>11</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4" w:history="1">
        <w:r w:rsidR="00E82C41" w:rsidRPr="00E82C41">
          <w:rPr>
            <w:rStyle w:val="ab"/>
            <w:noProof/>
          </w:rPr>
          <w:t>6.</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Нормативно-методическое обеспечение системы качества освоения обучающимися образовательной программы</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_Toc6508624 \h </w:instrText>
        </w:r>
        <w:r w:rsidR="00E82C41" w:rsidRPr="00E82C41">
          <w:rPr>
            <w:noProof/>
            <w:webHidden/>
          </w:rPr>
        </w:r>
        <w:r w:rsidR="00E82C41" w:rsidRPr="00E82C41">
          <w:rPr>
            <w:noProof/>
            <w:webHidden/>
          </w:rPr>
          <w:fldChar w:fldCharType="separate"/>
        </w:r>
        <w:r w:rsidR="00E82C41" w:rsidRPr="00E82C41">
          <w:rPr>
            <w:noProof/>
            <w:webHidden/>
          </w:rPr>
          <w:t>11</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5" w:history="1">
        <w:r w:rsidR="00E82C41" w:rsidRPr="00E82C41">
          <w:rPr>
            <w:rStyle w:val="ab"/>
            <w:noProof/>
          </w:rPr>
          <w:t>6.1.</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Оценочные средства</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_Toc6508625 \h </w:instrText>
        </w:r>
        <w:r w:rsidR="00E82C41" w:rsidRPr="00E82C41">
          <w:rPr>
            <w:noProof/>
            <w:webHidden/>
          </w:rPr>
        </w:r>
        <w:r w:rsidR="00E82C41" w:rsidRPr="00E82C41">
          <w:rPr>
            <w:noProof/>
            <w:webHidden/>
          </w:rPr>
          <w:fldChar w:fldCharType="separate"/>
        </w:r>
        <w:r w:rsidR="00E82C41" w:rsidRPr="00E82C41">
          <w:rPr>
            <w:noProof/>
            <w:webHidden/>
          </w:rPr>
          <w:t>11</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6" w:history="1">
        <w:r w:rsidR="00E82C41" w:rsidRPr="00E82C41">
          <w:rPr>
            <w:rStyle w:val="ab"/>
            <w:noProof/>
          </w:rPr>
          <w:t>6.2.</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Государственная итоговая аттестация</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_Toc6508626 \h </w:instrText>
        </w:r>
        <w:r w:rsidR="00E82C41" w:rsidRPr="00E82C41">
          <w:rPr>
            <w:noProof/>
            <w:webHidden/>
          </w:rPr>
        </w:r>
        <w:r w:rsidR="00E82C41" w:rsidRPr="00E82C41">
          <w:rPr>
            <w:noProof/>
            <w:webHidden/>
          </w:rPr>
          <w:fldChar w:fldCharType="separate"/>
        </w:r>
        <w:r w:rsidR="00E82C41" w:rsidRPr="00E82C41">
          <w:rPr>
            <w:noProof/>
            <w:webHidden/>
          </w:rPr>
          <w:t>11</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7" w:history="1">
        <w:r w:rsidR="00E82C41" w:rsidRPr="00E82C41">
          <w:rPr>
            <w:rStyle w:val="ab"/>
            <w:noProof/>
          </w:rPr>
          <w:t>7.</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Адаптация образовательной программы обучающимися с ограниченными возможностями здоровья</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_Toc6508627 \h </w:instrText>
        </w:r>
        <w:r w:rsidR="00E82C41" w:rsidRPr="00E82C41">
          <w:rPr>
            <w:noProof/>
            <w:webHidden/>
          </w:rPr>
        </w:r>
        <w:r w:rsidR="00E82C41" w:rsidRPr="00E82C41">
          <w:rPr>
            <w:noProof/>
            <w:webHidden/>
          </w:rPr>
          <w:fldChar w:fldCharType="separate"/>
        </w:r>
        <w:r w:rsidR="00E82C41" w:rsidRPr="00E82C41">
          <w:rPr>
            <w:noProof/>
            <w:webHidden/>
          </w:rPr>
          <w:t>12</w:t>
        </w:r>
        <w:r w:rsidR="00E82C41" w:rsidRPr="00E82C41">
          <w:rPr>
            <w:noProof/>
            <w:webHidden/>
          </w:rPr>
          <w:fldChar w:fldCharType="end"/>
        </w:r>
      </w:hyperlink>
    </w:p>
    <w:p w:rsidR="00E82C41" w:rsidRPr="00E82C41" w:rsidRDefault="00D00B24">
      <w:pPr>
        <w:pStyle w:val="11"/>
        <w:tabs>
          <w:tab w:val="left" w:pos="880"/>
        </w:tabs>
        <w:rPr>
          <w:rFonts w:asciiTheme="minorHAnsi" w:eastAsiaTheme="minorEastAsia" w:hAnsiTheme="minorHAnsi" w:cstheme="minorBidi"/>
          <w:noProof/>
          <w:sz w:val="22"/>
          <w:szCs w:val="22"/>
          <w:lang w:eastAsia="ru-RU"/>
        </w:rPr>
      </w:pPr>
      <w:hyperlink w:anchor="_Toc6508628" w:history="1">
        <w:r w:rsidR="00E82C41" w:rsidRPr="00E82C41">
          <w:rPr>
            <w:rStyle w:val="ab"/>
            <w:noProof/>
          </w:rPr>
          <w:t>8.</w:t>
        </w:r>
        <w:r w:rsidR="00E82C41" w:rsidRPr="00E82C41">
          <w:rPr>
            <w:rFonts w:asciiTheme="minorHAnsi" w:eastAsiaTheme="minorEastAsia" w:hAnsiTheme="minorHAnsi" w:cstheme="minorBidi"/>
            <w:noProof/>
            <w:sz w:val="22"/>
            <w:szCs w:val="22"/>
            <w:lang w:eastAsia="ru-RU"/>
          </w:rPr>
          <w:tab/>
        </w:r>
        <w:r w:rsidR="00E82C41" w:rsidRPr="00E82C41">
          <w:rPr>
            <w:rStyle w:val="ab"/>
            <w:noProof/>
          </w:rPr>
          <w:t>Регламент по организации периодического обновления ОПОП ВО в целом и составляющих её документов</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_Toc6508628 \h </w:instrText>
        </w:r>
        <w:r w:rsidR="00E82C41" w:rsidRPr="00E82C41">
          <w:rPr>
            <w:noProof/>
            <w:webHidden/>
          </w:rPr>
        </w:r>
        <w:r w:rsidR="00E82C41" w:rsidRPr="00E82C41">
          <w:rPr>
            <w:noProof/>
            <w:webHidden/>
          </w:rPr>
          <w:fldChar w:fldCharType="separate"/>
        </w:r>
        <w:r w:rsidR="00E82C41" w:rsidRPr="00E82C41">
          <w:rPr>
            <w:noProof/>
            <w:webHidden/>
          </w:rPr>
          <w:t>13</w:t>
        </w:r>
        <w:r w:rsidR="00E82C41" w:rsidRPr="00E82C41">
          <w:rPr>
            <w:noProof/>
            <w:webHidden/>
          </w:rPr>
          <w:fldChar w:fldCharType="end"/>
        </w:r>
      </w:hyperlink>
    </w:p>
    <w:p w:rsidR="00E82C41" w:rsidRDefault="00D00B24">
      <w:pPr>
        <w:pStyle w:val="11"/>
        <w:rPr>
          <w:rFonts w:asciiTheme="minorHAnsi" w:eastAsiaTheme="minorEastAsia" w:hAnsiTheme="minorHAnsi" w:cstheme="minorBidi"/>
          <w:noProof/>
          <w:sz w:val="22"/>
          <w:szCs w:val="22"/>
          <w:lang w:eastAsia="ru-RU"/>
        </w:rPr>
      </w:pPr>
      <w:hyperlink w:anchor="_Toc6508629" w:history="1">
        <w:r w:rsidR="00E82C41" w:rsidRPr="00E82C41">
          <w:rPr>
            <w:rStyle w:val="ab"/>
            <w:rFonts w:eastAsia="Times New Roman"/>
            <w:bCs/>
            <w:noProof/>
          </w:rPr>
          <w:t>Лист регистрации изменений</w:t>
        </w:r>
        <w:r w:rsidR="00E82C41" w:rsidRPr="00E82C41">
          <w:rPr>
            <w:noProof/>
            <w:webHidden/>
          </w:rPr>
          <w:tab/>
        </w:r>
        <w:r w:rsidR="00E82C41" w:rsidRPr="00E82C41">
          <w:rPr>
            <w:noProof/>
            <w:webHidden/>
          </w:rPr>
          <w:fldChar w:fldCharType="begin"/>
        </w:r>
        <w:r w:rsidR="00E82C41" w:rsidRPr="00E82C41">
          <w:rPr>
            <w:noProof/>
            <w:webHidden/>
          </w:rPr>
          <w:instrText xml:space="preserve"> PAGEREF _Toc6508629 \h </w:instrText>
        </w:r>
        <w:r w:rsidR="00E82C41" w:rsidRPr="00E82C41">
          <w:rPr>
            <w:noProof/>
            <w:webHidden/>
          </w:rPr>
        </w:r>
        <w:r w:rsidR="00E82C41" w:rsidRPr="00E82C41">
          <w:rPr>
            <w:noProof/>
            <w:webHidden/>
          </w:rPr>
          <w:fldChar w:fldCharType="separate"/>
        </w:r>
        <w:r w:rsidR="00E82C41" w:rsidRPr="00E82C41">
          <w:rPr>
            <w:noProof/>
            <w:webHidden/>
          </w:rPr>
          <w:t>15</w:t>
        </w:r>
        <w:r w:rsidR="00E82C41" w:rsidRPr="00E82C41">
          <w:rPr>
            <w:noProof/>
            <w:webHidden/>
          </w:rPr>
          <w:fldChar w:fldCharType="end"/>
        </w:r>
      </w:hyperlink>
    </w:p>
    <w:p w:rsidR="006B08D3" w:rsidRPr="006B08D3" w:rsidRDefault="00414CF6" w:rsidP="007B04D7">
      <w:pPr>
        <w:tabs>
          <w:tab w:val="left" w:pos="9639"/>
        </w:tabs>
        <w:spacing w:after="0" w:line="240" w:lineRule="auto"/>
        <w:ind w:left="284" w:right="142"/>
        <w:jc w:val="both"/>
        <w:rPr>
          <w:rFonts w:ascii="Times New Roman" w:hAnsi="Times New Roman" w:cs="Times New Roman"/>
          <w:sz w:val="28"/>
          <w:szCs w:val="28"/>
        </w:rPr>
      </w:pPr>
      <w:r>
        <w:rPr>
          <w:rFonts w:ascii="Times New Roman" w:hAnsi="Times New Roman" w:cs="Times New Roman"/>
          <w:sz w:val="28"/>
          <w:szCs w:val="28"/>
        </w:rPr>
        <w:fldChar w:fldCharType="end"/>
      </w:r>
    </w:p>
    <w:p w:rsidR="001C6F59" w:rsidRPr="006B08D3" w:rsidRDefault="000C703D" w:rsidP="00133B45">
      <w:pPr>
        <w:pStyle w:val="1"/>
      </w:pPr>
      <w:r w:rsidRPr="006B08D3">
        <w:br w:type="page"/>
      </w:r>
      <w:bookmarkStart w:id="2" w:name="_Toc536571834"/>
      <w:bookmarkStart w:id="3" w:name="_Toc6919"/>
      <w:bookmarkStart w:id="4" w:name="_Toc6508611"/>
      <w:r w:rsidR="001C6F59" w:rsidRPr="00133B45">
        <w:lastRenderedPageBreak/>
        <w:t>Общие</w:t>
      </w:r>
      <w:r w:rsidR="001C6F59" w:rsidRPr="006B08D3">
        <w:t xml:space="preserve"> положения</w:t>
      </w:r>
      <w:bookmarkEnd w:id="0"/>
      <w:bookmarkEnd w:id="2"/>
      <w:bookmarkEnd w:id="3"/>
      <w:bookmarkEnd w:id="4"/>
    </w:p>
    <w:p w:rsidR="001C6F59" w:rsidRPr="004B3E7A" w:rsidRDefault="001C6F59" w:rsidP="003B7AD8">
      <w:pPr>
        <w:spacing w:after="0" w:line="240" w:lineRule="auto"/>
        <w:ind w:firstLine="709"/>
        <w:jc w:val="both"/>
        <w:rPr>
          <w:rFonts w:ascii="Times New Roman" w:hAnsi="Times New Roman" w:cs="Times New Roman"/>
          <w:i/>
          <w:sz w:val="28"/>
          <w:szCs w:val="28"/>
        </w:rPr>
      </w:pPr>
      <w:r w:rsidRPr="004B3E7A">
        <w:rPr>
          <w:rFonts w:ascii="Times New Roman" w:hAnsi="Times New Roman" w:cs="Times New Roman"/>
          <w:sz w:val="28"/>
          <w:szCs w:val="28"/>
        </w:rPr>
        <w:t xml:space="preserve">Основная </w:t>
      </w:r>
      <w:r w:rsidR="00361814" w:rsidRPr="004B3E7A">
        <w:rPr>
          <w:rFonts w:ascii="Times New Roman" w:hAnsi="Times New Roman" w:cs="Times New Roman"/>
          <w:sz w:val="28"/>
          <w:szCs w:val="28"/>
        </w:rPr>
        <w:t xml:space="preserve">профессиональная </w:t>
      </w:r>
      <w:r w:rsidRPr="004B3E7A">
        <w:rPr>
          <w:rFonts w:ascii="Times New Roman" w:hAnsi="Times New Roman" w:cs="Times New Roman"/>
          <w:sz w:val="28"/>
          <w:szCs w:val="28"/>
        </w:rPr>
        <w:t>образовательная</w:t>
      </w:r>
      <w:r w:rsidR="0006555E" w:rsidRPr="004B3E7A">
        <w:rPr>
          <w:rFonts w:ascii="Times New Roman" w:hAnsi="Times New Roman" w:cs="Times New Roman"/>
          <w:sz w:val="28"/>
          <w:szCs w:val="28"/>
        </w:rPr>
        <w:t xml:space="preserve"> программа высшего образования </w:t>
      </w:r>
      <w:r w:rsidR="00CA43DE" w:rsidRPr="004B3E7A">
        <w:rPr>
          <w:rFonts w:ascii="Times New Roman" w:hAnsi="Times New Roman"/>
          <w:sz w:val="28"/>
          <w:szCs w:val="28"/>
        </w:rPr>
        <w:t>«</w:t>
      </w:r>
      <w:r w:rsidR="001A6EC0" w:rsidRPr="001A6EC0">
        <w:rPr>
          <w:rFonts w:ascii="Times New Roman" w:hAnsi="Times New Roman" w:cs="Times New Roman"/>
          <w:b/>
          <w:iCs/>
          <w:sz w:val="28"/>
          <w:szCs w:val="28"/>
        </w:rPr>
        <w:t>Технология и переработка полимеров</w:t>
      </w:r>
      <w:r w:rsidR="00CA43DE" w:rsidRPr="004B3E7A">
        <w:rPr>
          <w:rFonts w:ascii="Times New Roman" w:hAnsi="Times New Roman"/>
          <w:sz w:val="28"/>
          <w:szCs w:val="28"/>
        </w:rPr>
        <w:t>»</w:t>
      </w:r>
      <w:r w:rsidRPr="004B3E7A">
        <w:rPr>
          <w:rFonts w:ascii="Times New Roman" w:hAnsi="Times New Roman" w:cs="Times New Roman"/>
          <w:sz w:val="28"/>
          <w:szCs w:val="28"/>
        </w:rPr>
        <w:t xml:space="preserve">, реализуемая в </w:t>
      </w:r>
      <w:r w:rsidR="001A6EC0">
        <w:rPr>
          <w:rFonts w:ascii="Times New Roman" w:hAnsi="Times New Roman" w:cs="Times New Roman"/>
          <w:sz w:val="28"/>
          <w:szCs w:val="28"/>
        </w:rPr>
        <w:t xml:space="preserve">Сибирском казачьем </w:t>
      </w:r>
      <w:r w:rsidR="004B3E7A" w:rsidRPr="004B3E7A">
        <w:rPr>
          <w:rFonts w:ascii="Times New Roman" w:hAnsi="Times New Roman" w:cs="Times New Roman"/>
          <w:sz w:val="28"/>
          <w:szCs w:val="28"/>
        </w:rPr>
        <w:t xml:space="preserve"> институте технологий и управления (филиал) </w:t>
      </w:r>
      <w:r w:rsidRPr="004B3E7A">
        <w:rPr>
          <w:rFonts w:ascii="Times New Roman" w:hAnsi="Times New Roman" w:cs="Times New Roman"/>
          <w:sz w:val="28"/>
          <w:szCs w:val="28"/>
        </w:rPr>
        <w:t>Федерально</w:t>
      </w:r>
      <w:r w:rsidR="004B3E7A" w:rsidRPr="004B3E7A">
        <w:rPr>
          <w:rFonts w:ascii="Times New Roman" w:hAnsi="Times New Roman" w:cs="Times New Roman"/>
          <w:sz w:val="28"/>
          <w:szCs w:val="28"/>
        </w:rPr>
        <w:t>го</w:t>
      </w:r>
      <w:r w:rsidRPr="004B3E7A">
        <w:rPr>
          <w:rFonts w:ascii="Times New Roman" w:hAnsi="Times New Roman" w:cs="Times New Roman"/>
          <w:sz w:val="28"/>
          <w:szCs w:val="28"/>
        </w:rPr>
        <w:t xml:space="preserve"> государственно</w:t>
      </w:r>
      <w:r w:rsidR="004B3E7A" w:rsidRPr="004B3E7A">
        <w:rPr>
          <w:rFonts w:ascii="Times New Roman" w:hAnsi="Times New Roman" w:cs="Times New Roman"/>
          <w:sz w:val="28"/>
          <w:szCs w:val="28"/>
        </w:rPr>
        <w:t>го</w:t>
      </w:r>
      <w:r w:rsidRPr="004B3E7A">
        <w:rPr>
          <w:rFonts w:ascii="Times New Roman" w:hAnsi="Times New Roman" w:cs="Times New Roman"/>
          <w:sz w:val="28"/>
          <w:szCs w:val="28"/>
        </w:rPr>
        <w:t xml:space="preserve"> бюджетно</w:t>
      </w:r>
      <w:r w:rsidR="004B3E7A" w:rsidRPr="004B3E7A">
        <w:rPr>
          <w:rFonts w:ascii="Times New Roman" w:hAnsi="Times New Roman" w:cs="Times New Roman"/>
          <w:sz w:val="28"/>
          <w:szCs w:val="28"/>
        </w:rPr>
        <w:t>го</w:t>
      </w:r>
      <w:r w:rsidRPr="004B3E7A">
        <w:rPr>
          <w:rFonts w:ascii="Times New Roman" w:hAnsi="Times New Roman" w:cs="Times New Roman"/>
          <w:sz w:val="28"/>
          <w:szCs w:val="28"/>
        </w:rPr>
        <w:t xml:space="preserve"> образовательно</w:t>
      </w:r>
      <w:r w:rsidR="004B3E7A" w:rsidRPr="004B3E7A">
        <w:rPr>
          <w:rFonts w:ascii="Times New Roman" w:hAnsi="Times New Roman" w:cs="Times New Roman"/>
          <w:sz w:val="28"/>
          <w:szCs w:val="28"/>
        </w:rPr>
        <w:t>го</w:t>
      </w:r>
      <w:r w:rsidRPr="004B3E7A">
        <w:rPr>
          <w:rFonts w:ascii="Times New Roman" w:hAnsi="Times New Roman" w:cs="Times New Roman"/>
          <w:sz w:val="28"/>
          <w:szCs w:val="28"/>
        </w:rPr>
        <w:t xml:space="preserve"> учреждени</w:t>
      </w:r>
      <w:r w:rsidR="004B3E7A" w:rsidRPr="004B3E7A">
        <w:rPr>
          <w:rFonts w:ascii="Times New Roman" w:hAnsi="Times New Roman" w:cs="Times New Roman"/>
          <w:sz w:val="28"/>
          <w:szCs w:val="28"/>
        </w:rPr>
        <w:t>я</w:t>
      </w:r>
      <w:r w:rsidRPr="004B3E7A">
        <w:rPr>
          <w:rFonts w:ascii="Times New Roman" w:hAnsi="Times New Roman" w:cs="Times New Roman"/>
          <w:sz w:val="28"/>
          <w:szCs w:val="28"/>
        </w:rPr>
        <w:t xml:space="preserve"> высшего образования «Московский государственный университет технологий и управления имени К.Г.</w:t>
      </w:r>
      <w:r w:rsidR="00ED2F05" w:rsidRPr="004B3E7A">
        <w:rPr>
          <w:rFonts w:ascii="Times New Roman" w:hAnsi="Times New Roman" w:cs="Times New Roman"/>
          <w:sz w:val="28"/>
          <w:szCs w:val="28"/>
        </w:rPr>
        <w:t xml:space="preserve"> </w:t>
      </w:r>
      <w:r w:rsidRPr="004B3E7A">
        <w:rPr>
          <w:rFonts w:ascii="Times New Roman" w:hAnsi="Times New Roman" w:cs="Times New Roman"/>
          <w:sz w:val="28"/>
          <w:szCs w:val="28"/>
        </w:rPr>
        <w:t xml:space="preserve">Разумовского (Первый казачий университет)» по направлению подготовки </w:t>
      </w:r>
      <w:r w:rsidR="0006555E" w:rsidRPr="004B3E7A">
        <w:rPr>
          <w:rFonts w:ascii="Times New Roman" w:hAnsi="Times New Roman"/>
          <w:sz w:val="28"/>
          <w:szCs w:val="28"/>
        </w:rPr>
        <w:t>1</w:t>
      </w:r>
      <w:r w:rsidR="001A6EC0">
        <w:rPr>
          <w:rFonts w:ascii="Times New Roman" w:hAnsi="Times New Roman"/>
          <w:sz w:val="28"/>
          <w:szCs w:val="28"/>
        </w:rPr>
        <w:t>8</w:t>
      </w:r>
      <w:r w:rsidR="0006555E" w:rsidRPr="004B3E7A">
        <w:rPr>
          <w:rFonts w:ascii="Times New Roman" w:hAnsi="Times New Roman"/>
          <w:sz w:val="28"/>
          <w:szCs w:val="28"/>
        </w:rPr>
        <w:t>.03.0</w:t>
      </w:r>
      <w:r w:rsidR="001A6EC0">
        <w:rPr>
          <w:rFonts w:ascii="Times New Roman" w:hAnsi="Times New Roman"/>
          <w:sz w:val="28"/>
          <w:szCs w:val="28"/>
        </w:rPr>
        <w:t>1</w:t>
      </w:r>
      <w:r w:rsidR="0006555E" w:rsidRPr="004B3E7A">
        <w:rPr>
          <w:rFonts w:ascii="Times New Roman" w:hAnsi="Times New Roman"/>
          <w:sz w:val="28"/>
          <w:szCs w:val="28"/>
        </w:rPr>
        <w:t xml:space="preserve"> «</w:t>
      </w:r>
      <w:r w:rsidR="001A6EC0" w:rsidRPr="001A6EC0">
        <w:rPr>
          <w:rFonts w:ascii="Times New Roman" w:hAnsi="Times New Roman" w:cs="Times New Roman"/>
          <w:b/>
          <w:iCs/>
          <w:sz w:val="28"/>
          <w:szCs w:val="28"/>
        </w:rPr>
        <w:t>Химическая технология</w:t>
      </w:r>
      <w:r w:rsidR="0006555E" w:rsidRPr="004B3E7A">
        <w:rPr>
          <w:rFonts w:ascii="Times New Roman" w:hAnsi="Times New Roman"/>
          <w:sz w:val="28"/>
          <w:szCs w:val="28"/>
        </w:rPr>
        <w:t>»</w:t>
      </w:r>
      <w:r w:rsidR="0006555E" w:rsidRPr="004B3E7A">
        <w:rPr>
          <w:rFonts w:ascii="Times New Roman" w:hAnsi="Times New Roman" w:cs="Times New Roman"/>
          <w:sz w:val="28"/>
          <w:szCs w:val="28"/>
        </w:rPr>
        <w:t xml:space="preserve"> </w:t>
      </w:r>
      <w:r w:rsidRPr="004B3E7A">
        <w:rPr>
          <w:rFonts w:ascii="Times New Roman" w:hAnsi="Times New Roman" w:cs="Times New Roman"/>
          <w:sz w:val="28"/>
          <w:szCs w:val="28"/>
        </w:rPr>
        <w:t xml:space="preserve">(уровень </w:t>
      </w:r>
      <w:r w:rsidR="001A6EC0" w:rsidRPr="004B3E7A">
        <w:rPr>
          <w:rFonts w:ascii="Times New Roman" w:hAnsi="Times New Roman" w:cs="Times New Roman"/>
          <w:sz w:val="28"/>
          <w:szCs w:val="28"/>
        </w:rPr>
        <w:t>бакалавр</w:t>
      </w:r>
      <w:r w:rsidR="001A6EC0">
        <w:rPr>
          <w:rFonts w:ascii="Times New Roman" w:hAnsi="Times New Roman" w:cs="Times New Roman"/>
          <w:sz w:val="28"/>
          <w:szCs w:val="28"/>
        </w:rPr>
        <w:t>иата</w:t>
      </w:r>
      <w:r w:rsidRPr="004B3E7A">
        <w:rPr>
          <w:rFonts w:ascii="Times New Roman" w:hAnsi="Times New Roman" w:cs="Times New Roman"/>
          <w:sz w:val="28"/>
          <w:szCs w:val="28"/>
        </w:rPr>
        <w:t>), представляет собой систему</w:t>
      </w:r>
      <w:r w:rsidRPr="004B3E7A">
        <w:rPr>
          <w:rFonts w:ascii="Times New Roman" w:hAnsi="Times New Roman" w:cs="Times New Roman"/>
          <w:i/>
          <w:sz w:val="28"/>
          <w:szCs w:val="28"/>
        </w:rPr>
        <w:t xml:space="preserve"> </w:t>
      </w:r>
      <w:r w:rsidRPr="004B3E7A">
        <w:rPr>
          <w:rFonts w:ascii="Times New Roman" w:hAnsi="Times New Roman" w:cs="Times New Roman"/>
          <w:sz w:val="28"/>
          <w:szCs w:val="28"/>
        </w:rPr>
        <w:t xml:space="preserve">учебно-методических документов, разработанных с учетом требований рынка труда на основе федерального государственного образовательного стандарта высшего образования по направлению подготовки </w:t>
      </w:r>
      <w:r w:rsidR="0006555E" w:rsidRPr="004B3E7A">
        <w:rPr>
          <w:rFonts w:ascii="Times New Roman" w:hAnsi="Times New Roman"/>
          <w:sz w:val="28"/>
          <w:szCs w:val="28"/>
        </w:rPr>
        <w:t>1</w:t>
      </w:r>
      <w:r w:rsidR="001A6EC0">
        <w:rPr>
          <w:rFonts w:ascii="Times New Roman" w:hAnsi="Times New Roman"/>
          <w:sz w:val="28"/>
          <w:szCs w:val="28"/>
        </w:rPr>
        <w:t>8</w:t>
      </w:r>
      <w:r w:rsidR="0006555E" w:rsidRPr="004B3E7A">
        <w:rPr>
          <w:rFonts w:ascii="Times New Roman" w:hAnsi="Times New Roman"/>
          <w:sz w:val="28"/>
          <w:szCs w:val="28"/>
        </w:rPr>
        <w:t>.03.0</w:t>
      </w:r>
      <w:r w:rsidR="001A6EC0">
        <w:rPr>
          <w:rFonts w:ascii="Times New Roman" w:hAnsi="Times New Roman"/>
          <w:sz w:val="28"/>
          <w:szCs w:val="28"/>
        </w:rPr>
        <w:t>1</w:t>
      </w:r>
      <w:r w:rsidR="0006555E" w:rsidRPr="004B3E7A">
        <w:rPr>
          <w:rFonts w:ascii="Times New Roman" w:hAnsi="Times New Roman"/>
          <w:sz w:val="28"/>
          <w:szCs w:val="28"/>
        </w:rPr>
        <w:t xml:space="preserve"> «</w:t>
      </w:r>
      <w:r w:rsidR="001A6EC0" w:rsidRPr="001A6EC0">
        <w:rPr>
          <w:rFonts w:ascii="Times New Roman" w:hAnsi="Times New Roman" w:cs="Times New Roman"/>
          <w:b/>
          <w:iCs/>
          <w:sz w:val="28"/>
          <w:szCs w:val="28"/>
        </w:rPr>
        <w:t>Химическая технология</w:t>
      </w:r>
      <w:r w:rsidR="0006555E" w:rsidRPr="004B3E7A">
        <w:rPr>
          <w:rFonts w:ascii="Times New Roman" w:hAnsi="Times New Roman"/>
          <w:sz w:val="28"/>
          <w:szCs w:val="28"/>
        </w:rPr>
        <w:t>»</w:t>
      </w:r>
      <w:r w:rsidR="0006555E" w:rsidRPr="004B3E7A">
        <w:rPr>
          <w:rFonts w:ascii="Times New Roman" w:hAnsi="Times New Roman" w:cs="Times New Roman"/>
          <w:sz w:val="28"/>
          <w:szCs w:val="28"/>
        </w:rPr>
        <w:t xml:space="preserve"> </w:t>
      </w:r>
      <w:r w:rsidRPr="004B3E7A">
        <w:rPr>
          <w:rFonts w:ascii="Times New Roman" w:hAnsi="Times New Roman" w:cs="Times New Roman"/>
          <w:sz w:val="28"/>
          <w:szCs w:val="28"/>
        </w:rPr>
        <w:t xml:space="preserve">(уровень </w:t>
      </w:r>
      <w:r w:rsidR="001A6EC0" w:rsidRPr="004B3E7A">
        <w:rPr>
          <w:rFonts w:ascii="Times New Roman" w:hAnsi="Times New Roman" w:cs="Times New Roman"/>
          <w:sz w:val="28"/>
          <w:szCs w:val="28"/>
        </w:rPr>
        <w:t>бакалавр</w:t>
      </w:r>
      <w:r w:rsidR="001A6EC0">
        <w:rPr>
          <w:rFonts w:ascii="Times New Roman" w:hAnsi="Times New Roman" w:cs="Times New Roman"/>
          <w:sz w:val="28"/>
          <w:szCs w:val="28"/>
        </w:rPr>
        <w:t>иата</w:t>
      </w:r>
      <w:r w:rsidRPr="004B3E7A">
        <w:rPr>
          <w:rFonts w:ascii="Times New Roman" w:hAnsi="Times New Roman" w:cs="Times New Roman"/>
          <w:sz w:val="28"/>
          <w:szCs w:val="28"/>
        </w:rPr>
        <w:t xml:space="preserve">), утвержденного приказом Министерства образования и науки Российской Федерации от </w:t>
      </w:r>
      <w:r w:rsidR="001A6EC0" w:rsidRPr="001A6EC0">
        <w:rPr>
          <w:rFonts w:ascii="Times New Roman" w:hAnsi="Times New Roman" w:cs="Times New Roman"/>
          <w:sz w:val="28"/>
          <w:szCs w:val="28"/>
        </w:rPr>
        <w:t>11.08.2016 № 1005</w:t>
      </w:r>
      <w:r w:rsidRPr="004B3E7A">
        <w:rPr>
          <w:rFonts w:ascii="Times New Roman" w:hAnsi="Times New Roman" w:cs="Times New Roman"/>
          <w:sz w:val="28"/>
          <w:szCs w:val="28"/>
        </w:rPr>
        <w:t xml:space="preserve">, а также с учетом рекомендованной примерной образовательной программы. </w:t>
      </w:r>
    </w:p>
    <w:p w:rsidR="001C6F59" w:rsidRPr="004B3E7A" w:rsidRDefault="001C6F59" w:rsidP="003B7AD8">
      <w:pPr>
        <w:spacing w:after="0" w:line="240" w:lineRule="auto"/>
        <w:ind w:firstLine="709"/>
        <w:jc w:val="both"/>
        <w:rPr>
          <w:rFonts w:ascii="Times New Roman" w:hAnsi="Times New Roman" w:cs="Times New Roman"/>
          <w:sz w:val="28"/>
          <w:szCs w:val="28"/>
        </w:rPr>
      </w:pPr>
      <w:r w:rsidRPr="004B3E7A">
        <w:rPr>
          <w:rFonts w:ascii="Times New Roman" w:hAnsi="Times New Roman" w:cs="Times New Roman"/>
          <w:sz w:val="28"/>
          <w:szCs w:val="28"/>
        </w:rPr>
        <w:t xml:space="preserve">Основная </w:t>
      </w:r>
      <w:r w:rsidR="00361814" w:rsidRPr="004B3E7A">
        <w:rPr>
          <w:rFonts w:ascii="Times New Roman" w:hAnsi="Times New Roman" w:cs="Times New Roman"/>
          <w:sz w:val="28"/>
          <w:szCs w:val="28"/>
        </w:rPr>
        <w:t xml:space="preserve">профессиональная </w:t>
      </w:r>
      <w:r w:rsidRPr="004B3E7A">
        <w:rPr>
          <w:rFonts w:ascii="Times New Roman" w:hAnsi="Times New Roman" w:cs="Times New Roman"/>
          <w:sz w:val="28"/>
          <w:szCs w:val="28"/>
        </w:rPr>
        <w:t>образовательная программа (далее – «О</w:t>
      </w:r>
      <w:r w:rsidR="00361814" w:rsidRPr="004B3E7A">
        <w:rPr>
          <w:rFonts w:ascii="Times New Roman" w:hAnsi="Times New Roman" w:cs="Times New Roman"/>
          <w:sz w:val="28"/>
          <w:szCs w:val="28"/>
        </w:rPr>
        <w:t>П</w:t>
      </w:r>
      <w:r w:rsidRPr="004B3E7A">
        <w:rPr>
          <w:rFonts w:ascii="Times New Roman" w:hAnsi="Times New Roman" w:cs="Times New Roman"/>
          <w:sz w:val="28"/>
          <w:szCs w:val="28"/>
        </w:rPr>
        <w:t xml:space="preserve">ОП») регламентирует цели, планируемые результаты, содержание, условия и технологии реализации образовательного процесса, оценку качества подготовки выпускника по данному направлению </w:t>
      </w:r>
      <w:r w:rsidRPr="004B3E7A">
        <w:rPr>
          <w:rFonts w:ascii="Times New Roman" w:hAnsi="Times New Roman" w:cs="Times New Roman"/>
          <w:spacing w:val="-3"/>
          <w:sz w:val="28"/>
          <w:szCs w:val="28"/>
        </w:rPr>
        <w:t xml:space="preserve">подготовки включает в себя: </w:t>
      </w:r>
      <w:r w:rsidRPr="004B3E7A">
        <w:rPr>
          <w:rFonts w:ascii="Times New Roman" w:hAnsi="Times New Roman" w:cs="Times New Roman"/>
          <w:sz w:val="28"/>
          <w:szCs w:val="28"/>
        </w:rPr>
        <w:t>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w:t>
      </w:r>
      <w:r w:rsidR="00692B00" w:rsidRPr="004B3E7A">
        <w:rPr>
          <w:rFonts w:ascii="Times New Roman" w:hAnsi="Times New Roman" w:cs="Times New Roman"/>
          <w:sz w:val="28"/>
          <w:szCs w:val="28"/>
        </w:rPr>
        <w:t xml:space="preserve"> (в том числе преддипломной) практик</w:t>
      </w:r>
      <w:r w:rsidRPr="004B3E7A">
        <w:rPr>
          <w:rFonts w:ascii="Times New Roman" w:hAnsi="Times New Roman" w:cs="Times New Roman"/>
          <w:sz w:val="28"/>
          <w:szCs w:val="28"/>
        </w:rPr>
        <w:t>, календарный учебный график и методические материалы</w:t>
      </w:r>
      <w:r w:rsidR="00692B00" w:rsidRPr="004B3E7A">
        <w:rPr>
          <w:rFonts w:ascii="Times New Roman" w:hAnsi="Times New Roman" w:cs="Times New Roman"/>
          <w:sz w:val="28"/>
          <w:szCs w:val="28"/>
        </w:rPr>
        <w:t xml:space="preserve"> (включая оценочные средства)</w:t>
      </w:r>
      <w:r w:rsidRPr="004B3E7A">
        <w:rPr>
          <w:rFonts w:ascii="Times New Roman" w:hAnsi="Times New Roman" w:cs="Times New Roman"/>
          <w:sz w:val="28"/>
          <w:szCs w:val="28"/>
        </w:rPr>
        <w:t xml:space="preserve">, обеспечивающие реализацию соответствующей образовательной технологии. </w:t>
      </w:r>
    </w:p>
    <w:p w:rsidR="00991B97" w:rsidRPr="004B3E7A" w:rsidRDefault="00991B97" w:rsidP="003B7AD8">
      <w:pPr>
        <w:spacing w:after="0" w:line="240" w:lineRule="auto"/>
        <w:ind w:firstLine="709"/>
        <w:jc w:val="both"/>
        <w:rPr>
          <w:rFonts w:ascii="Times New Roman" w:hAnsi="Times New Roman" w:cs="Times New Roman"/>
          <w:sz w:val="28"/>
          <w:szCs w:val="28"/>
        </w:rPr>
      </w:pPr>
    </w:p>
    <w:p w:rsidR="00991B97" w:rsidRDefault="001C6F59" w:rsidP="00133B45">
      <w:pPr>
        <w:pStyle w:val="a"/>
      </w:pPr>
      <w:bookmarkStart w:id="5" w:name="_Toc458420642"/>
      <w:bookmarkStart w:id="6" w:name="_Toc493500536"/>
      <w:bookmarkStart w:id="7" w:name="_Toc536571337"/>
      <w:bookmarkStart w:id="8" w:name="_Toc536571835"/>
      <w:bookmarkStart w:id="9" w:name="_Toc6920"/>
      <w:bookmarkStart w:id="10" w:name="_Toc6508612"/>
      <w:r w:rsidRPr="00133B45">
        <w:t>Нормативные документы для разработки основной профессиональной образовательной программы по направлению подготовки</w:t>
      </w:r>
      <w:bookmarkEnd w:id="5"/>
      <w:bookmarkEnd w:id="6"/>
      <w:bookmarkEnd w:id="7"/>
      <w:bookmarkEnd w:id="8"/>
      <w:bookmarkEnd w:id="9"/>
      <w:bookmarkEnd w:id="10"/>
    </w:p>
    <w:p w:rsidR="00133B45" w:rsidRDefault="00133B45" w:rsidP="003B7AD8">
      <w:pPr>
        <w:spacing w:after="0" w:line="240" w:lineRule="auto"/>
        <w:ind w:firstLine="709"/>
        <w:jc w:val="both"/>
        <w:rPr>
          <w:rFonts w:ascii="Times New Roman" w:hAnsi="Times New Roman" w:cs="Times New Roman"/>
          <w:sz w:val="28"/>
          <w:szCs w:val="28"/>
        </w:rPr>
      </w:pPr>
    </w:p>
    <w:p w:rsidR="001C6F59" w:rsidRPr="004B3E7A" w:rsidRDefault="001C6F59" w:rsidP="003B7AD8">
      <w:pPr>
        <w:spacing w:after="0" w:line="240" w:lineRule="auto"/>
        <w:ind w:firstLine="709"/>
        <w:jc w:val="both"/>
        <w:rPr>
          <w:rFonts w:ascii="Times New Roman" w:hAnsi="Times New Roman" w:cs="Times New Roman"/>
          <w:sz w:val="28"/>
          <w:szCs w:val="28"/>
        </w:rPr>
      </w:pPr>
      <w:r w:rsidRPr="004B3E7A">
        <w:rPr>
          <w:rFonts w:ascii="Times New Roman" w:hAnsi="Times New Roman" w:cs="Times New Roman"/>
          <w:sz w:val="28"/>
          <w:szCs w:val="28"/>
        </w:rPr>
        <w:t>Нормативную правовую базу разработки О</w:t>
      </w:r>
      <w:r w:rsidR="00361814" w:rsidRPr="004B3E7A">
        <w:rPr>
          <w:rFonts w:ascii="Times New Roman" w:hAnsi="Times New Roman" w:cs="Times New Roman"/>
          <w:sz w:val="28"/>
          <w:szCs w:val="28"/>
        </w:rPr>
        <w:t>П</w:t>
      </w:r>
      <w:r w:rsidRPr="004B3E7A">
        <w:rPr>
          <w:rFonts w:ascii="Times New Roman" w:hAnsi="Times New Roman" w:cs="Times New Roman"/>
          <w:sz w:val="28"/>
          <w:szCs w:val="28"/>
        </w:rPr>
        <w:t>ОП составляют:</w:t>
      </w:r>
    </w:p>
    <w:p w:rsidR="00A36B7F" w:rsidRPr="004B3E7A" w:rsidRDefault="006B4CCB" w:rsidP="00A36B7F">
      <w:pPr>
        <w:pStyle w:val="23"/>
        <w:numPr>
          <w:ilvl w:val="0"/>
          <w:numId w:val="26"/>
        </w:numPr>
        <w:shd w:val="clear" w:color="auto" w:fill="auto"/>
        <w:tabs>
          <w:tab w:val="left" w:pos="1163"/>
          <w:tab w:val="left" w:pos="9356"/>
        </w:tabs>
        <w:spacing w:line="240" w:lineRule="auto"/>
        <w:rPr>
          <w:sz w:val="28"/>
          <w:szCs w:val="28"/>
        </w:rPr>
      </w:pPr>
      <w:r w:rsidRPr="004B3E7A">
        <w:rPr>
          <w:sz w:val="28"/>
          <w:szCs w:val="28"/>
        </w:rPr>
        <w:t>Федеральный закон от 29 декабря 2012 г. № 273-ФЗ «Об образовании в Российской Федерации»;</w:t>
      </w:r>
    </w:p>
    <w:p w:rsidR="00A36B7F" w:rsidRPr="004B3E7A" w:rsidRDefault="006B4CCB" w:rsidP="00A36B7F">
      <w:pPr>
        <w:pStyle w:val="23"/>
        <w:numPr>
          <w:ilvl w:val="0"/>
          <w:numId w:val="26"/>
        </w:numPr>
        <w:shd w:val="clear" w:color="auto" w:fill="auto"/>
        <w:tabs>
          <w:tab w:val="left" w:pos="1163"/>
          <w:tab w:val="left" w:pos="9356"/>
        </w:tabs>
        <w:spacing w:line="240" w:lineRule="auto"/>
        <w:rPr>
          <w:sz w:val="28"/>
          <w:szCs w:val="28"/>
        </w:rPr>
      </w:pPr>
      <w:r w:rsidRPr="004B3E7A">
        <w:rPr>
          <w:sz w:val="28"/>
          <w:szCs w:val="28"/>
        </w:rPr>
        <w:t>Порядок</w:t>
      </w:r>
      <w:r w:rsidR="00A36B7F" w:rsidRPr="004B3E7A">
        <w:rPr>
          <w:sz w:val="28"/>
          <w:szCs w:val="28"/>
        </w:rPr>
        <w:t xml:space="preserve"> </w:t>
      </w:r>
      <w:r w:rsidRPr="004B3E7A">
        <w:rPr>
          <w:sz w:val="28"/>
          <w:szCs w:val="28"/>
        </w:rPr>
        <w:t>организации</w:t>
      </w:r>
      <w:r w:rsidR="00A36B7F" w:rsidRPr="004B3E7A">
        <w:rPr>
          <w:sz w:val="28"/>
          <w:szCs w:val="28"/>
        </w:rPr>
        <w:t xml:space="preserve"> </w:t>
      </w:r>
      <w:r w:rsidRPr="004B3E7A">
        <w:rPr>
          <w:sz w:val="28"/>
          <w:szCs w:val="28"/>
        </w:rPr>
        <w:t>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 апреля 2017 г. № 301;</w:t>
      </w:r>
    </w:p>
    <w:p w:rsidR="00A36B7F" w:rsidRPr="004B3E7A" w:rsidRDefault="006B4CCB" w:rsidP="00A36B7F">
      <w:pPr>
        <w:pStyle w:val="23"/>
        <w:numPr>
          <w:ilvl w:val="0"/>
          <w:numId w:val="26"/>
        </w:numPr>
        <w:shd w:val="clear" w:color="auto" w:fill="auto"/>
        <w:tabs>
          <w:tab w:val="left" w:pos="1163"/>
          <w:tab w:val="left" w:pos="9356"/>
        </w:tabs>
        <w:spacing w:line="240" w:lineRule="auto"/>
        <w:rPr>
          <w:sz w:val="28"/>
          <w:szCs w:val="28"/>
        </w:rPr>
      </w:pPr>
      <w:r w:rsidRPr="004B3E7A">
        <w:rPr>
          <w:color w:val="22272F"/>
          <w:sz w:val="28"/>
          <w:szCs w:val="28"/>
        </w:rPr>
        <w:t>Приказ Министерства образования и науки РФ «Об утверждении</w:t>
      </w:r>
      <w:r w:rsidRPr="004B3E7A">
        <w:rPr>
          <w:rStyle w:val="apple-converted-space"/>
          <w:color w:val="22272F"/>
          <w:sz w:val="28"/>
          <w:szCs w:val="28"/>
        </w:rPr>
        <w:t> </w:t>
      </w:r>
      <w:r w:rsidRPr="004B3E7A">
        <w:rPr>
          <w:bCs/>
          <w:color w:val="000000"/>
          <w:sz w:val="28"/>
          <w:szCs w:val="28"/>
        </w:rPr>
        <w:t>Положения о практике обучающихся, осваивающих основные профессиональные образовательные программы высшего образования</w:t>
      </w:r>
      <w:r w:rsidR="00A95B35">
        <w:rPr>
          <w:bCs/>
          <w:color w:val="000000"/>
          <w:sz w:val="28"/>
          <w:szCs w:val="28"/>
        </w:rPr>
        <w:t>»</w:t>
      </w:r>
      <w:r w:rsidRPr="004B3E7A">
        <w:rPr>
          <w:bCs/>
          <w:color w:val="000000"/>
          <w:sz w:val="28"/>
          <w:szCs w:val="28"/>
        </w:rPr>
        <w:t xml:space="preserve"> от 27 ноября 2015 г. </w:t>
      </w:r>
      <w:r w:rsidR="00A95B35">
        <w:rPr>
          <w:bCs/>
          <w:color w:val="000000"/>
          <w:sz w:val="28"/>
          <w:szCs w:val="28"/>
        </w:rPr>
        <w:t xml:space="preserve">№ </w:t>
      </w:r>
      <w:r w:rsidRPr="004B3E7A">
        <w:rPr>
          <w:bCs/>
          <w:color w:val="000000"/>
          <w:sz w:val="28"/>
          <w:szCs w:val="28"/>
        </w:rPr>
        <w:t>1383;</w:t>
      </w:r>
    </w:p>
    <w:p w:rsidR="00A36B7F" w:rsidRPr="004B3E7A" w:rsidRDefault="006B4CCB" w:rsidP="00A36B7F">
      <w:pPr>
        <w:pStyle w:val="23"/>
        <w:numPr>
          <w:ilvl w:val="0"/>
          <w:numId w:val="26"/>
        </w:numPr>
        <w:shd w:val="clear" w:color="auto" w:fill="auto"/>
        <w:tabs>
          <w:tab w:val="left" w:pos="1163"/>
          <w:tab w:val="left" w:pos="9356"/>
        </w:tabs>
        <w:spacing w:line="240" w:lineRule="auto"/>
        <w:rPr>
          <w:sz w:val="28"/>
          <w:szCs w:val="28"/>
        </w:rPr>
      </w:pPr>
      <w:r w:rsidRPr="004B3E7A">
        <w:rPr>
          <w:sz w:val="28"/>
          <w:szCs w:val="28"/>
        </w:rPr>
        <w:t>Поряд</w:t>
      </w:r>
      <w:r w:rsidR="00DC06A8" w:rsidRPr="004B3E7A">
        <w:rPr>
          <w:sz w:val="28"/>
          <w:szCs w:val="28"/>
        </w:rPr>
        <w:t>ок</w:t>
      </w:r>
      <w:r w:rsidRPr="004B3E7A">
        <w:rPr>
          <w:sz w:val="28"/>
          <w:szCs w:val="28"/>
        </w:rPr>
        <w:t xml:space="preserve">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России от 29.06.2015 </w:t>
      </w:r>
      <w:r w:rsidRPr="004B3E7A">
        <w:rPr>
          <w:sz w:val="28"/>
          <w:szCs w:val="28"/>
          <w:lang w:bidi="en-US"/>
        </w:rPr>
        <w:t xml:space="preserve">№ </w:t>
      </w:r>
      <w:r w:rsidRPr="004B3E7A">
        <w:rPr>
          <w:sz w:val="28"/>
          <w:szCs w:val="28"/>
        </w:rPr>
        <w:t xml:space="preserve">636 с изм. </w:t>
      </w:r>
      <w:r w:rsidRPr="004B3E7A">
        <w:rPr>
          <w:sz w:val="28"/>
          <w:szCs w:val="28"/>
        </w:rPr>
        <w:lastRenderedPageBreak/>
        <w:t>от</w:t>
      </w:r>
      <w:r w:rsidR="00DC06A8" w:rsidRPr="004B3E7A">
        <w:rPr>
          <w:sz w:val="28"/>
          <w:szCs w:val="28"/>
        </w:rPr>
        <w:t xml:space="preserve"> </w:t>
      </w:r>
      <w:r w:rsidRPr="004B3E7A">
        <w:rPr>
          <w:sz w:val="28"/>
          <w:szCs w:val="28"/>
          <w:shd w:val="clear" w:color="auto" w:fill="FFFFFF"/>
        </w:rPr>
        <w:t>28.04.16</w:t>
      </w:r>
      <w:r w:rsidRPr="004B3E7A">
        <w:rPr>
          <w:sz w:val="28"/>
          <w:szCs w:val="28"/>
        </w:rPr>
        <w:t>;</w:t>
      </w:r>
      <w:r w:rsidR="00991B97" w:rsidRPr="004B3E7A">
        <w:rPr>
          <w:b/>
          <w:sz w:val="28"/>
          <w:szCs w:val="28"/>
        </w:rPr>
        <w:t xml:space="preserve"> </w:t>
      </w:r>
    </w:p>
    <w:p w:rsidR="00A36B7F" w:rsidRPr="004B3E7A" w:rsidRDefault="00DC06A8" w:rsidP="00A36B7F">
      <w:pPr>
        <w:pStyle w:val="23"/>
        <w:numPr>
          <w:ilvl w:val="0"/>
          <w:numId w:val="26"/>
        </w:numPr>
        <w:shd w:val="clear" w:color="auto" w:fill="auto"/>
        <w:tabs>
          <w:tab w:val="left" w:pos="1163"/>
          <w:tab w:val="left" w:pos="9356"/>
        </w:tabs>
        <w:spacing w:line="240" w:lineRule="auto"/>
        <w:rPr>
          <w:sz w:val="28"/>
          <w:szCs w:val="28"/>
        </w:rPr>
      </w:pPr>
      <w:r w:rsidRPr="004B3E7A">
        <w:rPr>
          <w:sz w:val="28"/>
          <w:szCs w:val="28"/>
        </w:rPr>
        <w:t>Устав МГУТУ;</w:t>
      </w:r>
    </w:p>
    <w:p w:rsidR="00B40645" w:rsidRPr="004B3E7A" w:rsidRDefault="00B40645" w:rsidP="00A36B7F">
      <w:pPr>
        <w:pStyle w:val="23"/>
        <w:numPr>
          <w:ilvl w:val="0"/>
          <w:numId w:val="26"/>
        </w:numPr>
        <w:shd w:val="clear" w:color="auto" w:fill="auto"/>
        <w:tabs>
          <w:tab w:val="left" w:pos="1163"/>
          <w:tab w:val="left" w:pos="9356"/>
        </w:tabs>
        <w:spacing w:line="240" w:lineRule="auto"/>
        <w:rPr>
          <w:sz w:val="28"/>
          <w:szCs w:val="28"/>
        </w:rPr>
      </w:pPr>
      <w:r w:rsidRPr="004B3E7A">
        <w:rPr>
          <w:spacing w:val="-3"/>
          <w:sz w:val="28"/>
          <w:szCs w:val="28"/>
        </w:rPr>
        <w:t xml:space="preserve">Иные </w:t>
      </w:r>
      <w:r w:rsidR="00530377" w:rsidRPr="004B3E7A">
        <w:rPr>
          <w:spacing w:val="-3"/>
          <w:sz w:val="28"/>
          <w:szCs w:val="28"/>
        </w:rPr>
        <w:t xml:space="preserve">нормативные и локальные </w:t>
      </w:r>
      <w:r w:rsidRPr="004B3E7A">
        <w:rPr>
          <w:spacing w:val="-3"/>
          <w:sz w:val="28"/>
          <w:szCs w:val="28"/>
        </w:rPr>
        <w:t>документы</w:t>
      </w:r>
      <w:r w:rsidR="001B7306" w:rsidRPr="004B3E7A">
        <w:rPr>
          <w:spacing w:val="-3"/>
          <w:sz w:val="28"/>
          <w:szCs w:val="28"/>
        </w:rPr>
        <w:t xml:space="preserve"> </w:t>
      </w:r>
      <w:r w:rsidRPr="004B3E7A">
        <w:rPr>
          <w:spacing w:val="-3"/>
          <w:sz w:val="28"/>
          <w:szCs w:val="28"/>
        </w:rPr>
        <w:t>(при наличии).</w:t>
      </w:r>
    </w:p>
    <w:p w:rsidR="00C35EE1" w:rsidRPr="005E3B3E" w:rsidRDefault="00C35EE1" w:rsidP="00C35EE1">
      <w:pPr>
        <w:pStyle w:val="a5"/>
        <w:tabs>
          <w:tab w:val="clear" w:pos="681"/>
        </w:tabs>
        <w:spacing w:line="240" w:lineRule="auto"/>
        <w:ind w:left="709" w:firstLine="0"/>
        <w:rPr>
          <w:sz w:val="28"/>
          <w:szCs w:val="28"/>
          <w:highlight w:val="yellow"/>
        </w:rPr>
      </w:pPr>
    </w:p>
    <w:p w:rsidR="00C35EE1" w:rsidRPr="006B08D3" w:rsidRDefault="00C35EE1" w:rsidP="00133B45">
      <w:pPr>
        <w:pStyle w:val="1"/>
      </w:pPr>
      <w:bookmarkStart w:id="11" w:name="_Toc536571836"/>
      <w:bookmarkStart w:id="12" w:name="_Toc6921"/>
      <w:bookmarkStart w:id="13" w:name="_Toc6508613"/>
      <w:r w:rsidRPr="006B08D3">
        <w:t>Объем основной профессиональной образовательной программы</w:t>
      </w:r>
      <w:bookmarkEnd w:id="11"/>
      <w:bookmarkEnd w:id="12"/>
      <w:bookmarkEnd w:id="13"/>
    </w:p>
    <w:p w:rsidR="00C35EE1" w:rsidRPr="004B3E7A" w:rsidRDefault="00C35EE1" w:rsidP="00C35EE1">
      <w:pPr>
        <w:spacing w:after="0" w:line="240" w:lineRule="auto"/>
        <w:ind w:firstLine="708"/>
        <w:jc w:val="both"/>
        <w:rPr>
          <w:rFonts w:ascii="Times New Roman" w:hAnsi="Times New Roman"/>
          <w:sz w:val="28"/>
          <w:szCs w:val="28"/>
        </w:rPr>
      </w:pPr>
      <w:r w:rsidRPr="004B3E7A">
        <w:rPr>
          <w:rFonts w:ascii="Times New Roman" w:hAnsi="Times New Roman"/>
          <w:sz w:val="28"/>
          <w:szCs w:val="28"/>
        </w:rPr>
        <w:t>Объем ОПОП в очной форме обучения, реализуемый за один учебный год, составляет 60 зачетных единиц.</w:t>
      </w:r>
    </w:p>
    <w:p w:rsidR="00C35EE1" w:rsidRPr="004B3E7A" w:rsidRDefault="00C35EE1" w:rsidP="00C35EE1">
      <w:pPr>
        <w:spacing w:after="0" w:line="240" w:lineRule="auto"/>
        <w:ind w:firstLine="708"/>
        <w:jc w:val="both"/>
        <w:rPr>
          <w:rFonts w:ascii="Times New Roman" w:hAnsi="Times New Roman"/>
          <w:sz w:val="28"/>
          <w:szCs w:val="28"/>
        </w:rPr>
      </w:pPr>
      <w:r w:rsidRPr="004B3E7A">
        <w:rPr>
          <w:rFonts w:ascii="Times New Roman" w:hAnsi="Times New Roman"/>
          <w:sz w:val="28"/>
          <w:szCs w:val="28"/>
        </w:rPr>
        <w:t>Объем ОПОП за один учебный год при обучении по индивидуальному плану вне зависимости от формы обучения не может составлять более 75 зачетных единиц.</w:t>
      </w:r>
    </w:p>
    <w:p w:rsidR="00A1579D" w:rsidRPr="004B3E7A" w:rsidRDefault="00A1579D" w:rsidP="00A1579D">
      <w:pPr>
        <w:pStyle w:val="a5"/>
        <w:tabs>
          <w:tab w:val="clear" w:pos="681"/>
        </w:tabs>
        <w:spacing w:line="240" w:lineRule="auto"/>
        <w:ind w:left="709" w:firstLine="0"/>
        <w:rPr>
          <w:sz w:val="28"/>
          <w:szCs w:val="28"/>
        </w:rPr>
      </w:pPr>
    </w:p>
    <w:p w:rsidR="00B07FF3" w:rsidRPr="004B3E7A" w:rsidRDefault="005C5053" w:rsidP="00133B45">
      <w:pPr>
        <w:pStyle w:val="1"/>
      </w:pPr>
      <w:bookmarkStart w:id="14" w:name="_Toc493500537"/>
      <w:bookmarkStart w:id="15" w:name="_Toc536571338"/>
      <w:bookmarkStart w:id="16" w:name="_Toc536571837"/>
      <w:bookmarkStart w:id="17" w:name="_Toc6922"/>
      <w:bookmarkStart w:id="18" w:name="_Toc6508614"/>
      <w:r w:rsidRPr="004B3E7A">
        <w:t>Документы, регламентирующие содержание и организацию образовательного процесса</w:t>
      </w:r>
      <w:bookmarkEnd w:id="14"/>
      <w:bookmarkEnd w:id="15"/>
      <w:bookmarkEnd w:id="16"/>
      <w:bookmarkEnd w:id="17"/>
      <w:bookmarkEnd w:id="18"/>
    </w:p>
    <w:p w:rsidR="00692B00" w:rsidRPr="004B3E7A" w:rsidRDefault="00B07FF3" w:rsidP="00A76666">
      <w:pPr>
        <w:spacing w:after="0" w:line="240" w:lineRule="auto"/>
        <w:ind w:firstLine="709"/>
        <w:jc w:val="both"/>
        <w:rPr>
          <w:rFonts w:ascii="Times New Roman" w:hAnsi="Times New Roman" w:cs="Times New Roman"/>
          <w:color w:val="202020"/>
          <w:sz w:val="28"/>
          <w:szCs w:val="28"/>
        </w:rPr>
      </w:pPr>
      <w:r w:rsidRPr="004B3E7A">
        <w:rPr>
          <w:rFonts w:ascii="Times New Roman" w:hAnsi="Times New Roman" w:cs="Times New Roman"/>
          <w:sz w:val="28"/>
          <w:szCs w:val="28"/>
        </w:rPr>
        <w:t xml:space="preserve">Согласно </w:t>
      </w:r>
      <w:r w:rsidR="00A1579D" w:rsidRPr="004B3E7A">
        <w:rPr>
          <w:rFonts w:ascii="Times New Roman" w:hAnsi="Times New Roman" w:cs="Times New Roman"/>
          <w:sz w:val="28"/>
          <w:szCs w:val="28"/>
        </w:rPr>
        <w:t xml:space="preserve">п. 9 </w:t>
      </w:r>
      <w:r w:rsidRPr="004B3E7A">
        <w:rPr>
          <w:rFonts w:ascii="Times New Roman" w:hAnsi="Times New Roman" w:cs="Times New Roman"/>
          <w:sz w:val="28"/>
          <w:szCs w:val="28"/>
        </w:rPr>
        <w:t>стать</w:t>
      </w:r>
      <w:r w:rsidR="00A1579D" w:rsidRPr="004B3E7A">
        <w:rPr>
          <w:rFonts w:ascii="Times New Roman" w:hAnsi="Times New Roman" w:cs="Times New Roman"/>
          <w:sz w:val="28"/>
          <w:szCs w:val="28"/>
        </w:rPr>
        <w:t>и</w:t>
      </w:r>
      <w:r w:rsidRPr="004B3E7A">
        <w:rPr>
          <w:rFonts w:ascii="Times New Roman" w:hAnsi="Times New Roman" w:cs="Times New Roman"/>
          <w:sz w:val="28"/>
          <w:szCs w:val="28"/>
        </w:rPr>
        <w:t xml:space="preserve"> </w:t>
      </w:r>
      <w:r w:rsidR="00A1579D" w:rsidRPr="004B3E7A">
        <w:rPr>
          <w:rFonts w:ascii="Times New Roman" w:hAnsi="Times New Roman" w:cs="Times New Roman"/>
          <w:sz w:val="28"/>
          <w:szCs w:val="28"/>
        </w:rPr>
        <w:t>2</w:t>
      </w:r>
      <w:r w:rsidRPr="004B3E7A">
        <w:rPr>
          <w:rFonts w:ascii="Times New Roman" w:hAnsi="Times New Roman" w:cs="Times New Roman"/>
          <w:sz w:val="28"/>
          <w:szCs w:val="28"/>
        </w:rPr>
        <w:t xml:space="preserve"> Федерального закона «Об образовании в Российской Федерации» от 29 декабря 2012 года № 273-ФЗ, основная профессиональная образовательная программа «</w:t>
      </w:r>
      <w:r w:rsidR="001A6EC0">
        <w:rPr>
          <w:rFonts w:ascii="Times New Roman" w:hAnsi="Times New Roman" w:cs="Times New Roman"/>
          <w:b/>
          <w:iCs/>
          <w:sz w:val="28"/>
          <w:szCs w:val="28"/>
        </w:rPr>
        <w:t>Технология и переработка полимеров</w:t>
      </w:r>
      <w:r w:rsidRPr="004B3E7A">
        <w:rPr>
          <w:rFonts w:ascii="Times New Roman" w:hAnsi="Times New Roman" w:cs="Times New Roman"/>
          <w:sz w:val="28"/>
          <w:szCs w:val="28"/>
        </w:rPr>
        <w:t xml:space="preserve">» по направлению подготовки </w:t>
      </w:r>
      <w:r w:rsidR="00A36B7F" w:rsidRPr="004B3E7A">
        <w:rPr>
          <w:rFonts w:ascii="Times New Roman" w:hAnsi="Times New Roman" w:cs="Times New Roman"/>
          <w:sz w:val="28"/>
          <w:szCs w:val="28"/>
        </w:rPr>
        <w:t>1</w:t>
      </w:r>
      <w:r w:rsidR="001A6EC0">
        <w:rPr>
          <w:rFonts w:ascii="Times New Roman" w:hAnsi="Times New Roman" w:cs="Times New Roman"/>
          <w:sz w:val="28"/>
          <w:szCs w:val="28"/>
        </w:rPr>
        <w:t>8</w:t>
      </w:r>
      <w:r w:rsidR="00A36B7F" w:rsidRPr="004B3E7A">
        <w:rPr>
          <w:rFonts w:ascii="Times New Roman" w:hAnsi="Times New Roman" w:cs="Times New Roman"/>
          <w:sz w:val="28"/>
          <w:szCs w:val="28"/>
        </w:rPr>
        <w:t>.03.0</w:t>
      </w:r>
      <w:r w:rsidR="001A6EC0">
        <w:rPr>
          <w:rFonts w:ascii="Times New Roman" w:hAnsi="Times New Roman" w:cs="Times New Roman"/>
          <w:sz w:val="28"/>
          <w:szCs w:val="28"/>
        </w:rPr>
        <w:t>1</w:t>
      </w:r>
      <w:r w:rsidRPr="004B3E7A">
        <w:rPr>
          <w:rFonts w:ascii="Times New Roman" w:hAnsi="Times New Roman" w:cs="Times New Roman"/>
          <w:i/>
          <w:sz w:val="28"/>
          <w:szCs w:val="28"/>
        </w:rPr>
        <w:t xml:space="preserve"> </w:t>
      </w:r>
      <w:r w:rsidR="001A6EC0" w:rsidRPr="001A6EC0">
        <w:rPr>
          <w:rFonts w:ascii="Times New Roman" w:hAnsi="Times New Roman" w:cs="Times New Roman"/>
          <w:sz w:val="28"/>
          <w:szCs w:val="28"/>
        </w:rPr>
        <w:t>«</w:t>
      </w:r>
      <w:r w:rsidR="001A6EC0">
        <w:rPr>
          <w:rFonts w:ascii="Times New Roman" w:hAnsi="Times New Roman" w:cs="Times New Roman"/>
          <w:b/>
          <w:iCs/>
          <w:sz w:val="28"/>
          <w:szCs w:val="28"/>
        </w:rPr>
        <w:t>Химическая технология</w:t>
      </w:r>
      <w:r w:rsidR="001A6EC0" w:rsidRPr="001A6EC0">
        <w:rPr>
          <w:rFonts w:ascii="Times New Roman" w:hAnsi="Times New Roman" w:cs="Times New Roman"/>
          <w:iCs/>
          <w:sz w:val="28"/>
          <w:szCs w:val="28"/>
        </w:rPr>
        <w:t>»</w:t>
      </w:r>
      <w:r w:rsidRPr="004B3E7A">
        <w:rPr>
          <w:rFonts w:ascii="Times New Roman" w:hAnsi="Times New Roman" w:cs="Times New Roman"/>
          <w:sz w:val="28"/>
          <w:szCs w:val="28"/>
        </w:rPr>
        <w:t xml:space="preserve"> (уровень </w:t>
      </w:r>
      <w:r w:rsidR="001A6EC0" w:rsidRPr="004B3E7A">
        <w:rPr>
          <w:rFonts w:ascii="Times New Roman" w:hAnsi="Times New Roman" w:cs="Times New Roman"/>
          <w:sz w:val="28"/>
          <w:szCs w:val="28"/>
        </w:rPr>
        <w:t>бакалавр</w:t>
      </w:r>
      <w:r w:rsidR="001A6EC0">
        <w:rPr>
          <w:rFonts w:ascii="Times New Roman" w:hAnsi="Times New Roman" w:cs="Times New Roman"/>
          <w:sz w:val="28"/>
          <w:szCs w:val="28"/>
        </w:rPr>
        <w:t>иата</w:t>
      </w:r>
      <w:r w:rsidRPr="004B3E7A">
        <w:rPr>
          <w:rFonts w:ascii="Times New Roman" w:hAnsi="Times New Roman" w:cs="Times New Roman"/>
          <w:sz w:val="28"/>
          <w:szCs w:val="28"/>
        </w:rPr>
        <w:t xml:space="preserve">) представляет собой </w:t>
      </w:r>
      <w:r w:rsidR="00A1579D" w:rsidRPr="004B3E7A">
        <w:rPr>
          <w:rFonts w:ascii="Times New Roman" w:hAnsi="Times New Roman" w:cs="Times New Roman"/>
          <w:color w:val="202020"/>
          <w:sz w:val="28"/>
          <w:szCs w:val="28"/>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76666" w:rsidRPr="00C31BF8" w:rsidRDefault="00A76666" w:rsidP="00A76666">
      <w:pPr>
        <w:spacing w:after="0" w:line="240" w:lineRule="auto"/>
        <w:ind w:firstLine="709"/>
        <w:jc w:val="both"/>
        <w:rPr>
          <w:rFonts w:ascii="Times New Roman" w:hAnsi="Times New Roman" w:cs="Times New Roman"/>
          <w:color w:val="202020"/>
          <w:sz w:val="28"/>
          <w:szCs w:val="28"/>
        </w:rPr>
      </w:pPr>
    </w:p>
    <w:p w:rsidR="000337E8" w:rsidRPr="00C31BF8" w:rsidRDefault="001173BF" w:rsidP="00133B45">
      <w:pPr>
        <w:pStyle w:val="a"/>
      </w:pPr>
      <w:bookmarkStart w:id="19" w:name="_Toc536571339"/>
      <w:bookmarkStart w:id="20" w:name="_Toc536571838"/>
      <w:bookmarkStart w:id="21" w:name="_Toc6923"/>
      <w:bookmarkStart w:id="22" w:name="_Toc6508615"/>
      <w:bookmarkStart w:id="23" w:name="_Toc493500538"/>
      <w:r w:rsidRPr="00C31BF8">
        <w:t>Учебный план</w:t>
      </w:r>
      <w:bookmarkEnd w:id="19"/>
      <w:bookmarkEnd w:id="20"/>
      <w:bookmarkEnd w:id="21"/>
      <w:bookmarkEnd w:id="22"/>
      <w:r w:rsidRPr="00C31BF8">
        <w:t xml:space="preserve"> </w:t>
      </w:r>
      <w:bookmarkEnd w:id="23"/>
    </w:p>
    <w:p w:rsidR="001173BF" w:rsidRPr="00C31BF8" w:rsidRDefault="001173BF" w:rsidP="001173BF">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 xml:space="preserve">Учебный план основной профессиональной образовательной программы </w:t>
      </w:r>
      <w:r w:rsidR="00CA43DE" w:rsidRPr="00C31BF8">
        <w:rPr>
          <w:rFonts w:ascii="Times New Roman" w:hAnsi="Times New Roman" w:cs="Times New Roman"/>
          <w:sz w:val="28"/>
          <w:szCs w:val="28"/>
        </w:rPr>
        <w:t>«</w:t>
      </w:r>
      <w:r w:rsidR="001A6EC0">
        <w:rPr>
          <w:rFonts w:ascii="Times New Roman" w:hAnsi="Times New Roman" w:cs="Times New Roman"/>
          <w:b/>
          <w:iCs/>
          <w:sz w:val="28"/>
          <w:szCs w:val="28"/>
        </w:rPr>
        <w:t>Технология и переработка полимеров</w:t>
      </w:r>
      <w:r w:rsidR="00CA43DE" w:rsidRPr="00C31BF8">
        <w:rPr>
          <w:rFonts w:ascii="Times New Roman" w:hAnsi="Times New Roman" w:cs="Times New Roman"/>
          <w:sz w:val="28"/>
          <w:szCs w:val="28"/>
        </w:rPr>
        <w:t xml:space="preserve">» </w:t>
      </w:r>
      <w:r w:rsidR="00A36B7F" w:rsidRPr="00C31BF8">
        <w:rPr>
          <w:rFonts w:ascii="Times New Roman" w:hAnsi="Times New Roman" w:cs="Times New Roman"/>
          <w:sz w:val="28"/>
          <w:szCs w:val="28"/>
        </w:rPr>
        <w:t xml:space="preserve">по направлению подготовки </w:t>
      </w:r>
      <w:r w:rsidR="001A6EC0" w:rsidRPr="004B3E7A">
        <w:rPr>
          <w:rFonts w:ascii="Times New Roman" w:hAnsi="Times New Roman" w:cs="Times New Roman"/>
          <w:sz w:val="28"/>
          <w:szCs w:val="28"/>
        </w:rPr>
        <w:t>1</w:t>
      </w:r>
      <w:r w:rsidR="001A6EC0">
        <w:rPr>
          <w:rFonts w:ascii="Times New Roman" w:hAnsi="Times New Roman" w:cs="Times New Roman"/>
          <w:sz w:val="28"/>
          <w:szCs w:val="28"/>
        </w:rPr>
        <w:t>8</w:t>
      </w:r>
      <w:r w:rsidR="001A6EC0" w:rsidRPr="004B3E7A">
        <w:rPr>
          <w:rFonts w:ascii="Times New Roman" w:hAnsi="Times New Roman" w:cs="Times New Roman"/>
          <w:sz w:val="28"/>
          <w:szCs w:val="28"/>
        </w:rPr>
        <w:t>.03.0</w:t>
      </w:r>
      <w:r w:rsidR="001A6EC0">
        <w:rPr>
          <w:rFonts w:ascii="Times New Roman" w:hAnsi="Times New Roman" w:cs="Times New Roman"/>
          <w:sz w:val="28"/>
          <w:szCs w:val="28"/>
        </w:rPr>
        <w:t>1</w:t>
      </w:r>
      <w:r w:rsidR="001A6EC0" w:rsidRPr="004B3E7A">
        <w:rPr>
          <w:rFonts w:ascii="Times New Roman" w:hAnsi="Times New Roman" w:cs="Times New Roman"/>
          <w:i/>
          <w:sz w:val="28"/>
          <w:szCs w:val="28"/>
        </w:rPr>
        <w:t xml:space="preserve"> </w:t>
      </w:r>
      <w:r w:rsidR="001A6EC0" w:rsidRPr="001A6EC0">
        <w:rPr>
          <w:rFonts w:ascii="Times New Roman" w:hAnsi="Times New Roman" w:cs="Times New Roman"/>
          <w:sz w:val="28"/>
          <w:szCs w:val="28"/>
        </w:rPr>
        <w:t>«</w:t>
      </w:r>
      <w:r w:rsidR="001A6EC0">
        <w:rPr>
          <w:rFonts w:ascii="Times New Roman" w:hAnsi="Times New Roman" w:cs="Times New Roman"/>
          <w:b/>
          <w:iCs/>
          <w:sz w:val="28"/>
          <w:szCs w:val="28"/>
        </w:rPr>
        <w:t>Химическая технология</w:t>
      </w:r>
      <w:r w:rsidR="001A6EC0" w:rsidRPr="001A6EC0">
        <w:rPr>
          <w:rFonts w:ascii="Times New Roman" w:hAnsi="Times New Roman" w:cs="Times New Roman"/>
          <w:iCs/>
          <w:sz w:val="28"/>
          <w:szCs w:val="28"/>
        </w:rPr>
        <w:t>»</w:t>
      </w:r>
      <w:r w:rsidR="001A6EC0" w:rsidRPr="004B3E7A">
        <w:rPr>
          <w:rFonts w:ascii="Times New Roman" w:hAnsi="Times New Roman" w:cs="Times New Roman"/>
          <w:sz w:val="28"/>
          <w:szCs w:val="28"/>
        </w:rPr>
        <w:t xml:space="preserve"> (уровень бакалавр</w:t>
      </w:r>
      <w:r w:rsidR="001A6EC0">
        <w:rPr>
          <w:rFonts w:ascii="Times New Roman" w:hAnsi="Times New Roman" w:cs="Times New Roman"/>
          <w:sz w:val="28"/>
          <w:szCs w:val="28"/>
        </w:rPr>
        <w:t>иата</w:t>
      </w:r>
      <w:r w:rsidR="001A6EC0" w:rsidRPr="004B3E7A">
        <w:rPr>
          <w:rFonts w:ascii="Times New Roman" w:hAnsi="Times New Roman" w:cs="Times New Roman"/>
          <w:sz w:val="28"/>
          <w:szCs w:val="28"/>
        </w:rPr>
        <w:t>)</w:t>
      </w:r>
      <w:r w:rsidR="00A36B7F" w:rsidRPr="00C31BF8">
        <w:rPr>
          <w:rFonts w:ascii="Times New Roman" w:hAnsi="Times New Roman" w:cs="Times New Roman"/>
          <w:sz w:val="28"/>
          <w:szCs w:val="28"/>
        </w:rPr>
        <w:t xml:space="preserve"> </w:t>
      </w:r>
      <w:r w:rsidRPr="00C31BF8">
        <w:rPr>
          <w:rFonts w:ascii="Times New Roman" w:hAnsi="Times New Roman" w:cs="Times New Roman"/>
          <w:sz w:val="28"/>
          <w:szCs w:val="28"/>
        </w:rPr>
        <w:t>представляет собой структуру ОПОП как совокупность модулей, включающих связанные дисциплины, практики и другие виды образовательной деятельности.</w:t>
      </w:r>
    </w:p>
    <w:p w:rsidR="00380671" w:rsidRPr="00C31BF8" w:rsidRDefault="001173BF" w:rsidP="001173BF">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Структура программы уровня образования включает обязательную (базовую) часть и вариативную часть, формируемую Университетом, исходя из накопленного вузом научно-педагогического опыта в реализации основных и дополнительных профессиональных образовательных программ в области область научного знания, сложившихся научных школ в</w:t>
      </w:r>
      <w:r w:rsidR="00380671" w:rsidRPr="00C31BF8">
        <w:rPr>
          <w:rFonts w:ascii="Times New Roman" w:hAnsi="Times New Roman" w:cs="Times New Roman"/>
          <w:sz w:val="28"/>
          <w:szCs w:val="28"/>
        </w:rPr>
        <w:t>уза и потребностей рынка труда.</w:t>
      </w:r>
      <w:r w:rsidRPr="00C31BF8">
        <w:rPr>
          <w:rFonts w:ascii="Times New Roman" w:hAnsi="Times New Roman" w:cs="Times New Roman"/>
          <w:sz w:val="28"/>
          <w:szCs w:val="28"/>
        </w:rPr>
        <w:t xml:space="preserve"> </w:t>
      </w:r>
    </w:p>
    <w:p w:rsidR="001A6EC0" w:rsidRDefault="001173BF" w:rsidP="00CA43DE">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 xml:space="preserve">В учебном плане указывается перечень дисциплин, практик, аттестационных испытаний итоговой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В учебном плане выделяется объем работы обучающихся во взаимодействии с преподавателем (контактная работа обучающихся с преподавателем) по видам учебных занятий и самостоятельной работы обучающихся в академических </w:t>
      </w:r>
      <w:r w:rsidRPr="00C31BF8">
        <w:rPr>
          <w:rFonts w:ascii="Times New Roman" w:hAnsi="Times New Roman" w:cs="Times New Roman"/>
          <w:sz w:val="28"/>
          <w:szCs w:val="28"/>
        </w:rPr>
        <w:lastRenderedPageBreak/>
        <w:t>часах. Для каждой дисциплины и практики указывается форма промежуточной аттестации обучающихся.</w:t>
      </w:r>
      <w:r w:rsidR="00CA43DE" w:rsidRPr="00C31BF8">
        <w:rPr>
          <w:rFonts w:ascii="Times New Roman" w:hAnsi="Times New Roman" w:cs="Times New Roman"/>
          <w:sz w:val="28"/>
          <w:szCs w:val="28"/>
        </w:rPr>
        <w:t xml:space="preserve"> </w:t>
      </w:r>
    </w:p>
    <w:p w:rsidR="00CA43DE" w:rsidRPr="00452D14" w:rsidRDefault="00CA43DE" w:rsidP="00CA43DE">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Учебные планы основной профессиональной образовательной программы «</w:t>
      </w:r>
      <w:r w:rsidR="001A6EC0">
        <w:rPr>
          <w:rFonts w:ascii="Times New Roman" w:hAnsi="Times New Roman" w:cs="Times New Roman"/>
          <w:b/>
          <w:iCs/>
          <w:sz w:val="28"/>
          <w:szCs w:val="28"/>
        </w:rPr>
        <w:t>Технология и переработка полимеров</w:t>
      </w:r>
      <w:r w:rsidRPr="00C31BF8">
        <w:rPr>
          <w:rFonts w:ascii="Times New Roman" w:hAnsi="Times New Roman" w:cs="Times New Roman"/>
          <w:sz w:val="28"/>
          <w:szCs w:val="28"/>
        </w:rPr>
        <w:t xml:space="preserve">» по направлению подготовки </w:t>
      </w:r>
      <w:r w:rsidR="001A6EC0">
        <w:rPr>
          <w:rFonts w:ascii="Times New Roman" w:hAnsi="Times New Roman" w:cs="Times New Roman"/>
          <w:sz w:val="28"/>
          <w:szCs w:val="28"/>
        </w:rPr>
        <w:t>18.03.01</w:t>
      </w:r>
      <w:r w:rsidR="001A6EC0">
        <w:rPr>
          <w:rFonts w:ascii="Times New Roman" w:hAnsi="Times New Roman" w:cs="Times New Roman"/>
          <w:i/>
          <w:sz w:val="28"/>
          <w:szCs w:val="28"/>
        </w:rPr>
        <w:t xml:space="preserve"> </w:t>
      </w:r>
      <w:r w:rsidR="001A6EC0">
        <w:rPr>
          <w:rFonts w:ascii="Times New Roman" w:hAnsi="Times New Roman" w:cs="Times New Roman"/>
          <w:sz w:val="28"/>
          <w:szCs w:val="28"/>
        </w:rPr>
        <w:t>«</w:t>
      </w:r>
      <w:r w:rsidR="001A6EC0">
        <w:rPr>
          <w:rFonts w:ascii="Times New Roman" w:hAnsi="Times New Roman" w:cs="Times New Roman"/>
          <w:b/>
          <w:iCs/>
          <w:sz w:val="28"/>
          <w:szCs w:val="28"/>
        </w:rPr>
        <w:t>Химическая технология</w:t>
      </w:r>
      <w:r w:rsidR="001A6EC0">
        <w:rPr>
          <w:rFonts w:ascii="Times New Roman" w:hAnsi="Times New Roman" w:cs="Times New Roman"/>
          <w:iCs/>
          <w:sz w:val="28"/>
          <w:szCs w:val="28"/>
        </w:rPr>
        <w:t>»</w:t>
      </w:r>
      <w:r w:rsidR="001A6EC0">
        <w:rPr>
          <w:rFonts w:ascii="Times New Roman" w:hAnsi="Times New Roman" w:cs="Times New Roman"/>
          <w:sz w:val="28"/>
          <w:szCs w:val="28"/>
        </w:rPr>
        <w:t xml:space="preserve"> (уровень </w:t>
      </w:r>
      <w:r w:rsidR="001A6EC0" w:rsidRPr="004B3E7A">
        <w:rPr>
          <w:rFonts w:ascii="Times New Roman" w:hAnsi="Times New Roman" w:cs="Times New Roman"/>
          <w:sz w:val="28"/>
          <w:szCs w:val="28"/>
        </w:rPr>
        <w:t>бакалавр</w:t>
      </w:r>
      <w:r w:rsidR="001A6EC0">
        <w:rPr>
          <w:rFonts w:ascii="Times New Roman" w:hAnsi="Times New Roman" w:cs="Times New Roman"/>
          <w:sz w:val="28"/>
          <w:szCs w:val="28"/>
        </w:rPr>
        <w:t xml:space="preserve">иата) </w:t>
      </w:r>
      <w:r w:rsidRPr="00C31BF8">
        <w:rPr>
          <w:rFonts w:ascii="Times New Roman" w:hAnsi="Times New Roman" w:cs="Times New Roman"/>
          <w:sz w:val="28"/>
          <w:szCs w:val="28"/>
        </w:rPr>
        <w:t>по формам обучения представлены в приложениях</w:t>
      </w:r>
      <w:r w:rsidRPr="00452D14">
        <w:rPr>
          <w:rFonts w:ascii="Times New Roman" w:hAnsi="Times New Roman" w:cs="Times New Roman"/>
          <w:sz w:val="28"/>
          <w:szCs w:val="28"/>
        </w:rPr>
        <w:t>.</w:t>
      </w:r>
    </w:p>
    <w:p w:rsidR="001173BF" w:rsidRPr="00C31BF8" w:rsidRDefault="001173BF" w:rsidP="001173BF">
      <w:pPr>
        <w:spacing w:after="0" w:line="240" w:lineRule="auto"/>
        <w:ind w:firstLine="709"/>
        <w:jc w:val="both"/>
        <w:rPr>
          <w:rFonts w:ascii="Times New Roman" w:hAnsi="Times New Roman" w:cs="Times New Roman"/>
          <w:sz w:val="28"/>
          <w:szCs w:val="28"/>
        </w:rPr>
      </w:pPr>
    </w:p>
    <w:p w:rsidR="000337E8" w:rsidRPr="00C31BF8" w:rsidRDefault="001173BF" w:rsidP="00133B45">
      <w:pPr>
        <w:pStyle w:val="a"/>
      </w:pPr>
      <w:bookmarkStart w:id="24" w:name="_Toc536571340"/>
      <w:bookmarkStart w:id="25" w:name="_Toc536571839"/>
      <w:bookmarkStart w:id="26" w:name="_Toc6924"/>
      <w:bookmarkStart w:id="27" w:name="_Toc6508616"/>
      <w:bookmarkStart w:id="28" w:name="_Toc458420655"/>
      <w:bookmarkStart w:id="29" w:name="_Toc493500539"/>
      <w:r w:rsidRPr="00C31BF8">
        <w:t>Календарный учебный график</w:t>
      </w:r>
      <w:bookmarkEnd w:id="24"/>
      <w:bookmarkEnd w:id="25"/>
      <w:bookmarkEnd w:id="26"/>
      <w:bookmarkEnd w:id="27"/>
      <w:r w:rsidRPr="00C31BF8">
        <w:t xml:space="preserve"> </w:t>
      </w:r>
      <w:bookmarkEnd w:id="28"/>
      <w:bookmarkEnd w:id="29"/>
    </w:p>
    <w:p w:rsidR="001173BF" w:rsidRPr="00C31BF8" w:rsidRDefault="001173BF" w:rsidP="001173BF">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 xml:space="preserve">Последовательность реализации основной профессиональной образовательной программы </w:t>
      </w:r>
      <w:r w:rsidR="00CA43DE" w:rsidRPr="00C31BF8">
        <w:rPr>
          <w:rFonts w:ascii="Times New Roman" w:hAnsi="Times New Roman" w:cs="Times New Roman"/>
          <w:sz w:val="28"/>
          <w:szCs w:val="28"/>
        </w:rPr>
        <w:t>«</w:t>
      </w:r>
      <w:r w:rsidR="001A6EC0">
        <w:rPr>
          <w:rFonts w:ascii="Times New Roman" w:hAnsi="Times New Roman" w:cs="Times New Roman"/>
          <w:b/>
          <w:iCs/>
          <w:sz w:val="28"/>
          <w:szCs w:val="28"/>
        </w:rPr>
        <w:t>Технология и переработка полимеров</w:t>
      </w:r>
      <w:r w:rsidR="00CA43DE" w:rsidRPr="00C31BF8">
        <w:rPr>
          <w:rFonts w:ascii="Times New Roman" w:hAnsi="Times New Roman" w:cs="Times New Roman"/>
          <w:sz w:val="28"/>
          <w:szCs w:val="28"/>
        </w:rPr>
        <w:t>»</w:t>
      </w:r>
      <w:r w:rsidRPr="00C31BF8">
        <w:rPr>
          <w:rFonts w:ascii="Times New Roman" w:hAnsi="Times New Roman" w:cs="Times New Roman"/>
          <w:sz w:val="28"/>
          <w:szCs w:val="28"/>
        </w:rPr>
        <w:t xml:space="preserve"> по направлению подготовки </w:t>
      </w:r>
      <w:r w:rsidR="001A6EC0">
        <w:rPr>
          <w:rFonts w:ascii="Times New Roman" w:hAnsi="Times New Roman" w:cs="Times New Roman"/>
          <w:b/>
          <w:iCs/>
          <w:sz w:val="28"/>
          <w:szCs w:val="28"/>
        </w:rPr>
        <w:t>Технология и переработка полимеров</w:t>
      </w:r>
      <w:r w:rsidRPr="00C31BF8">
        <w:rPr>
          <w:rFonts w:ascii="Times New Roman" w:hAnsi="Times New Roman" w:cs="Times New Roman"/>
          <w:sz w:val="28"/>
          <w:szCs w:val="28"/>
        </w:rPr>
        <w:t xml:space="preserve"> по годам (включая теоретическое обучение, практики, промежуточные и итоговую аттестации, канику</w:t>
      </w:r>
      <w:r w:rsidR="00CA43DE" w:rsidRPr="00C31BF8">
        <w:rPr>
          <w:rFonts w:ascii="Times New Roman" w:hAnsi="Times New Roman" w:cs="Times New Roman"/>
          <w:sz w:val="28"/>
          <w:szCs w:val="28"/>
        </w:rPr>
        <w:t>лы) приводится в учебных планах, а также утверждается ежегодно приказом Ректора.</w:t>
      </w:r>
    </w:p>
    <w:p w:rsidR="001173BF" w:rsidRPr="00C31BF8" w:rsidRDefault="001173BF" w:rsidP="001173BF">
      <w:pPr>
        <w:spacing w:after="0" w:line="240" w:lineRule="auto"/>
        <w:ind w:firstLine="709"/>
        <w:jc w:val="both"/>
        <w:rPr>
          <w:rFonts w:ascii="Times New Roman" w:hAnsi="Times New Roman" w:cs="Times New Roman"/>
          <w:sz w:val="28"/>
          <w:szCs w:val="28"/>
        </w:rPr>
      </w:pPr>
    </w:p>
    <w:p w:rsidR="000337E8" w:rsidRPr="00C31BF8" w:rsidRDefault="001173BF" w:rsidP="00133B45">
      <w:pPr>
        <w:pStyle w:val="a"/>
      </w:pPr>
      <w:bookmarkStart w:id="30" w:name="_Toc536571341"/>
      <w:bookmarkStart w:id="31" w:name="_Toc536571840"/>
      <w:bookmarkStart w:id="32" w:name="_Toc6925"/>
      <w:bookmarkStart w:id="33" w:name="_Toc6508617"/>
      <w:bookmarkStart w:id="34" w:name="_Toc458420656"/>
      <w:bookmarkStart w:id="35" w:name="_Toc493500540"/>
      <w:r w:rsidRPr="00C31BF8">
        <w:t>Рабочие программы дисциплин</w:t>
      </w:r>
      <w:bookmarkEnd w:id="30"/>
      <w:bookmarkEnd w:id="31"/>
      <w:bookmarkEnd w:id="32"/>
      <w:bookmarkEnd w:id="33"/>
      <w:r w:rsidRPr="00C31BF8">
        <w:t xml:space="preserve"> </w:t>
      </w:r>
      <w:bookmarkEnd w:id="34"/>
      <w:bookmarkEnd w:id="35"/>
    </w:p>
    <w:p w:rsidR="001173BF" w:rsidRPr="00C31BF8" w:rsidRDefault="001173BF" w:rsidP="001173BF">
      <w:pPr>
        <w:pStyle w:val="a5"/>
        <w:tabs>
          <w:tab w:val="clear" w:pos="681"/>
        </w:tabs>
        <w:spacing w:line="240" w:lineRule="auto"/>
        <w:ind w:left="0" w:firstLine="709"/>
        <w:rPr>
          <w:sz w:val="28"/>
          <w:szCs w:val="28"/>
        </w:rPr>
      </w:pPr>
      <w:r w:rsidRPr="00C31BF8">
        <w:rPr>
          <w:sz w:val="28"/>
          <w:szCs w:val="28"/>
        </w:rPr>
        <w:t xml:space="preserve">Основная профессиональная образовательная </w:t>
      </w:r>
      <w:r w:rsidR="00F520D4" w:rsidRPr="00C31BF8">
        <w:rPr>
          <w:sz w:val="28"/>
          <w:szCs w:val="28"/>
        </w:rPr>
        <w:t>программа «</w:t>
      </w:r>
      <w:r w:rsidR="001A6EC0">
        <w:rPr>
          <w:b/>
          <w:iCs/>
          <w:sz w:val="28"/>
          <w:szCs w:val="28"/>
        </w:rPr>
        <w:t>Технология и переработка полимеров</w:t>
      </w:r>
      <w:r w:rsidR="00AE38F9" w:rsidRPr="00C31BF8">
        <w:rPr>
          <w:sz w:val="28"/>
          <w:szCs w:val="28"/>
        </w:rPr>
        <w:t>»</w:t>
      </w:r>
      <w:r w:rsidRPr="00C31BF8">
        <w:rPr>
          <w:sz w:val="28"/>
          <w:szCs w:val="28"/>
        </w:rPr>
        <w:t xml:space="preserve"> по направлению подготовки </w:t>
      </w:r>
      <w:r w:rsidR="001A6EC0">
        <w:rPr>
          <w:sz w:val="28"/>
          <w:szCs w:val="28"/>
        </w:rPr>
        <w:t>18.03.01</w:t>
      </w:r>
      <w:r w:rsidR="001A6EC0">
        <w:rPr>
          <w:i/>
          <w:sz w:val="28"/>
          <w:szCs w:val="28"/>
        </w:rPr>
        <w:t xml:space="preserve"> </w:t>
      </w:r>
      <w:r w:rsidR="001A6EC0">
        <w:rPr>
          <w:sz w:val="28"/>
          <w:szCs w:val="28"/>
        </w:rPr>
        <w:t>«</w:t>
      </w:r>
      <w:r w:rsidR="001A6EC0">
        <w:rPr>
          <w:b/>
          <w:iCs/>
          <w:sz w:val="28"/>
          <w:szCs w:val="28"/>
        </w:rPr>
        <w:t>Химическая технология</w:t>
      </w:r>
      <w:r w:rsidR="001A6EC0">
        <w:rPr>
          <w:iCs/>
          <w:sz w:val="28"/>
          <w:szCs w:val="28"/>
        </w:rPr>
        <w:t>»</w:t>
      </w:r>
      <w:r w:rsidR="001A6EC0">
        <w:rPr>
          <w:sz w:val="28"/>
          <w:szCs w:val="28"/>
        </w:rPr>
        <w:t xml:space="preserve"> (уровень бакалавриата)</w:t>
      </w:r>
      <w:r w:rsidRPr="00C31BF8">
        <w:rPr>
          <w:sz w:val="28"/>
          <w:szCs w:val="28"/>
        </w:rPr>
        <w:t xml:space="preserve"> обеспечена рабочими программами всех учебных дисциплин как базовой, так и вариативной частей учебного плана, включая дисциплины по выбору студента</w:t>
      </w:r>
      <w:r w:rsidR="005416DC" w:rsidRPr="00C31BF8">
        <w:rPr>
          <w:sz w:val="28"/>
          <w:szCs w:val="28"/>
        </w:rPr>
        <w:t xml:space="preserve"> и элективные курсы</w:t>
      </w:r>
      <w:r w:rsidRPr="00C31BF8">
        <w:rPr>
          <w:sz w:val="28"/>
          <w:szCs w:val="28"/>
        </w:rPr>
        <w:t>.</w:t>
      </w:r>
    </w:p>
    <w:p w:rsidR="001173BF" w:rsidRPr="00C31BF8" w:rsidRDefault="001173BF" w:rsidP="001173BF">
      <w:pPr>
        <w:pStyle w:val="a5"/>
        <w:tabs>
          <w:tab w:val="clear" w:pos="681"/>
        </w:tabs>
        <w:spacing w:line="240" w:lineRule="auto"/>
        <w:ind w:left="0" w:firstLine="709"/>
        <w:rPr>
          <w:sz w:val="28"/>
          <w:szCs w:val="28"/>
        </w:rPr>
      </w:pPr>
      <w:r w:rsidRPr="00C31BF8">
        <w:rPr>
          <w:sz w:val="28"/>
          <w:szCs w:val="28"/>
        </w:rPr>
        <w:t xml:space="preserve">Рабочие программы дисциплин учебного плана отражают планируемые результаты обучения – знания, умения, навыки и (или) опыт деятельности, характеризующие </w:t>
      </w:r>
      <w:r w:rsidRPr="001A6EC0">
        <w:rPr>
          <w:sz w:val="28"/>
          <w:szCs w:val="28"/>
          <w:u w:val="single"/>
        </w:rPr>
        <w:t>этапы формирования компетенций</w:t>
      </w:r>
      <w:r w:rsidRPr="00C31BF8">
        <w:rPr>
          <w:sz w:val="28"/>
          <w:szCs w:val="28"/>
        </w:rPr>
        <w:t xml:space="preserve"> и обеспечивающие достижение планируемых результатов освоения образовательной программы.</w:t>
      </w:r>
    </w:p>
    <w:p w:rsidR="00CA43DE" w:rsidRPr="00C31BF8" w:rsidRDefault="00CA43DE" w:rsidP="00CA43DE">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 xml:space="preserve">Рабочие программы дисциплин учебного плана основной профессиональной образовательной программы </w:t>
      </w:r>
      <w:r w:rsidRPr="00452D14">
        <w:rPr>
          <w:rFonts w:ascii="Times New Roman" w:hAnsi="Times New Roman" w:cs="Times New Roman"/>
          <w:b/>
          <w:sz w:val="28"/>
          <w:szCs w:val="28"/>
        </w:rPr>
        <w:t>«</w:t>
      </w:r>
      <w:r w:rsidR="001A6EC0" w:rsidRPr="00452D14">
        <w:rPr>
          <w:rFonts w:ascii="Times New Roman" w:hAnsi="Times New Roman" w:cs="Times New Roman"/>
          <w:b/>
          <w:iCs/>
          <w:sz w:val="28"/>
          <w:szCs w:val="28"/>
        </w:rPr>
        <w:t>Технология и переработка полимеров</w:t>
      </w:r>
      <w:r w:rsidRPr="00452D14">
        <w:rPr>
          <w:rFonts w:ascii="Times New Roman" w:hAnsi="Times New Roman" w:cs="Times New Roman"/>
          <w:b/>
          <w:sz w:val="28"/>
          <w:szCs w:val="28"/>
        </w:rPr>
        <w:t>»</w:t>
      </w:r>
      <w:r w:rsidRPr="00C31BF8">
        <w:rPr>
          <w:rFonts w:ascii="Times New Roman" w:hAnsi="Times New Roman" w:cs="Times New Roman"/>
          <w:sz w:val="28"/>
          <w:szCs w:val="28"/>
        </w:rPr>
        <w:t xml:space="preserve"> по направлению подготовки </w:t>
      </w:r>
      <w:r w:rsidR="001A6EC0">
        <w:rPr>
          <w:rFonts w:ascii="Times New Roman" w:hAnsi="Times New Roman" w:cs="Times New Roman"/>
          <w:sz w:val="28"/>
          <w:szCs w:val="28"/>
        </w:rPr>
        <w:t>18.03.01</w:t>
      </w:r>
      <w:r w:rsidR="001A6EC0">
        <w:rPr>
          <w:rFonts w:ascii="Times New Roman" w:hAnsi="Times New Roman" w:cs="Times New Roman"/>
          <w:i/>
          <w:sz w:val="28"/>
          <w:szCs w:val="28"/>
        </w:rPr>
        <w:t xml:space="preserve"> </w:t>
      </w:r>
      <w:r w:rsidR="001A6EC0" w:rsidRPr="00452D14">
        <w:rPr>
          <w:rFonts w:ascii="Times New Roman" w:hAnsi="Times New Roman" w:cs="Times New Roman"/>
          <w:sz w:val="28"/>
          <w:szCs w:val="28"/>
        </w:rPr>
        <w:t>«</w:t>
      </w:r>
      <w:r w:rsidR="001A6EC0" w:rsidRPr="00452D14">
        <w:rPr>
          <w:rFonts w:ascii="Times New Roman" w:hAnsi="Times New Roman" w:cs="Times New Roman"/>
          <w:b/>
          <w:iCs/>
          <w:sz w:val="28"/>
          <w:szCs w:val="28"/>
        </w:rPr>
        <w:t>Химическая технология</w:t>
      </w:r>
      <w:r w:rsidR="001A6EC0" w:rsidRPr="00452D14">
        <w:rPr>
          <w:rFonts w:ascii="Times New Roman" w:hAnsi="Times New Roman" w:cs="Times New Roman"/>
          <w:iCs/>
          <w:sz w:val="28"/>
          <w:szCs w:val="28"/>
        </w:rPr>
        <w:t>»</w:t>
      </w:r>
      <w:r w:rsidR="001A6EC0" w:rsidRPr="00452D14">
        <w:rPr>
          <w:rFonts w:ascii="Times New Roman" w:hAnsi="Times New Roman" w:cs="Times New Roman"/>
          <w:sz w:val="28"/>
          <w:szCs w:val="28"/>
        </w:rPr>
        <w:t xml:space="preserve"> </w:t>
      </w:r>
      <w:r w:rsidR="001A6EC0">
        <w:rPr>
          <w:rFonts w:ascii="Times New Roman" w:hAnsi="Times New Roman" w:cs="Times New Roman"/>
          <w:sz w:val="28"/>
          <w:szCs w:val="28"/>
        </w:rPr>
        <w:t>(уровень бакалавриата)</w:t>
      </w:r>
      <w:r w:rsidRPr="00C31BF8">
        <w:rPr>
          <w:rFonts w:ascii="Times New Roman" w:hAnsi="Times New Roman" w:cs="Times New Roman"/>
          <w:sz w:val="28"/>
          <w:szCs w:val="28"/>
        </w:rPr>
        <w:t xml:space="preserve"> представлены в приложениях.</w:t>
      </w:r>
    </w:p>
    <w:p w:rsidR="001173BF" w:rsidRPr="00C31BF8" w:rsidRDefault="001173BF" w:rsidP="001173BF">
      <w:pPr>
        <w:pStyle w:val="a5"/>
        <w:tabs>
          <w:tab w:val="clear" w:pos="681"/>
        </w:tabs>
        <w:spacing w:line="240" w:lineRule="auto"/>
        <w:ind w:left="0" w:firstLine="709"/>
        <w:rPr>
          <w:sz w:val="28"/>
          <w:szCs w:val="28"/>
        </w:rPr>
      </w:pPr>
    </w:p>
    <w:p w:rsidR="000337E8" w:rsidRPr="00C31BF8" w:rsidRDefault="001173BF" w:rsidP="00133B45">
      <w:pPr>
        <w:pStyle w:val="a"/>
      </w:pPr>
      <w:bookmarkStart w:id="36" w:name="_Toc458420657"/>
      <w:bookmarkStart w:id="37" w:name="_Toc536571342"/>
      <w:bookmarkStart w:id="38" w:name="_Toc536571841"/>
      <w:bookmarkStart w:id="39" w:name="_Toc6926"/>
      <w:bookmarkStart w:id="40" w:name="_Toc6508618"/>
      <w:bookmarkStart w:id="41" w:name="_Toc493500541"/>
      <w:bookmarkStart w:id="42" w:name="_Toc458420663"/>
      <w:r w:rsidRPr="00C31BF8">
        <w:t>Программы практик основной профессиональной образовательной программы</w:t>
      </w:r>
      <w:bookmarkEnd w:id="36"/>
      <w:bookmarkEnd w:id="37"/>
      <w:bookmarkEnd w:id="38"/>
      <w:bookmarkEnd w:id="39"/>
      <w:bookmarkEnd w:id="40"/>
      <w:r w:rsidR="003C386A" w:rsidRPr="00C31BF8">
        <w:t xml:space="preserve"> </w:t>
      </w:r>
      <w:bookmarkEnd w:id="41"/>
    </w:p>
    <w:p w:rsidR="001173BF" w:rsidRPr="00C31BF8" w:rsidRDefault="001173BF" w:rsidP="001173BF">
      <w:pPr>
        <w:pStyle w:val="a5"/>
        <w:tabs>
          <w:tab w:val="clear" w:pos="681"/>
        </w:tabs>
        <w:spacing w:line="240" w:lineRule="auto"/>
        <w:ind w:left="0" w:firstLine="709"/>
        <w:rPr>
          <w:sz w:val="28"/>
          <w:szCs w:val="28"/>
        </w:rPr>
      </w:pPr>
      <w:r w:rsidRPr="00C31BF8">
        <w:rPr>
          <w:sz w:val="28"/>
          <w:szCs w:val="28"/>
        </w:rPr>
        <w:t xml:space="preserve">В соответствии с ФГОС практика является обязательным разделом основной профессиональной образовательной программы </w:t>
      </w:r>
      <w:r w:rsidR="001A6EC0">
        <w:rPr>
          <w:sz w:val="28"/>
          <w:szCs w:val="28"/>
        </w:rPr>
        <w:t>«</w:t>
      </w:r>
      <w:r w:rsidR="001A6EC0">
        <w:rPr>
          <w:b/>
          <w:iCs/>
          <w:sz w:val="28"/>
          <w:szCs w:val="28"/>
        </w:rPr>
        <w:t>Технология и переработка полимеров</w:t>
      </w:r>
      <w:r w:rsidR="001A6EC0">
        <w:rPr>
          <w:sz w:val="28"/>
          <w:szCs w:val="28"/>
        </w:rPr>
        <w:t>» по направлению подготовки 18.03.01</w:t>
      </w:r>
      <w:r w:rsidR="001A6EC0">
        <w:rPr>
          <w:i/>
          <w:sz w:val="28"/>
          <w:szCs w:val="28"/>
        </w:rPr>
        <w:t xml:space="preserve"> </w:t>
      </w:r>
      <w:r w:rsidR="001A6EC0">
        <w:rPr>
          <w:sz w:val="28"/>
          <w:szCs w:val="28"/>
        </w:rPr>
        <w:t>«</w:t>
      </w:r>
      <w:r w:rsidR="001A6EC0">
        <w:rPr>
          <w:b/>
          <w:iCs/>
          <w:sz w:val="28"/>
          <w:szCs w:val="28"/>
        </w:rPr>
        <w:t>Химическая технология</w:t>
      </w:r>
      <w:r w:rsidR="001A6EC0">
        <w:rPr>
          <w:iCs/>
          <w:sz w:val="28"/>
          <w:szCs w:val="28"/>
        </w:rPr>
        <w:t>»</w:t>
      </w:r>
      <w:r w:rsidR="001A6EC0">
        <w:rPr>
          <w:sz w:val="28"/>
          <w:szCs w:val="28"/>
        </w:rPr>
        <w:t xml:space="preserve"> (уровень бакалавриата)</w:t>
      </w:r>
      <w:r w:rsidRPr="00C31BF8">
        <w:rPr>
          <w:sz w:val="28"/>
          <w:szCs w:val="28"/>
        </w:rPr>
        <w:t xml:space="preserve">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 </w:t>
      </w:r>
    </w:p>
    <w:p w:rsidR="00CA43DE" w:rsidRPr="00C31BF8" w:rsidRDefault="001173BF" w:rsidP="00CA43DE">
      <w:pPr>
        <w:pStyle w:val="a5"/>
        <w:tabs>
          <w:tab w:val="clear" w:pos="681"/>
        </w:tabs>
        <w:spacing w:line="240" w:lineRule="auto"/>
        <w:ind w:left="0" w:firstLine="709"/>
        <w:rPr>
          <w:sz w:val="28"/>
          <w:szCs w:val="28"/>
        </w:rPr>
      </w:pPr>
      <w:r w:rsidRPr="00C31BF8">
        <w:rPr>
          <w:sz w:val="28"/>
          <w:szCs w:val="28"/>
        </w:rPr>
        <w:t xml:space="preserve">Практика обучающихся по </w:t>
      </w:r>
      <w:r w:rsidR="00403168" w:rsidRPr="00C31BF8">
        <w:rPr>
          <w:sz w:val="28"/>
          <w:szCs w:val="28"/>
        </w:rPr>
        <w:t>ОПОП</w:t>
      </w:r>
      <w:r w:rsidRPr="00C31BF8">
        <w:rPr>
          <w:sz w:val="28"/>
          <w:szCs w:val="28"/>
        </w:rPr>
        <w:t xml:space="preserve"> </w:t>
      </w:r>
      <w:r w:rsidR="004C6815">
        <w:rPr>
          <w:sz w:val="28"/>
          <w:szCs w:val="28"/>
        </w:rPr>
        <w:t>«</w:t>
      </w:r>
      <w:r w:rsidR="004C6815">
        <w:rPr>
          <w:b/>
          <w:iCs/>
          <w:sz w:val="28"/>
          <w:szCs w:val="28"/>
        </w:rPr>
        <w:t>Технология и переработка полимеров</w:t>
      </w:r>
      <w:r w:rsidR="004C6815">
        <w:rPr>
          <w:sz w:val="28"/>
          <w:szCs w:val="28"/>
        </w:rPr>
        <w:t>» по направлению подготовки 18.03.01</w:t>
      </w:r>
      <w:r w:rsidR="004C6815">
        <w:rPr>
          <w:i/>
          <w:sz w:val="28"/>
          <w:szCs w:val="28"/>
        </w:rPr>
        <w:t xml:space="preserve"> </w:t>
      </w:r>
      <w:r w:rsidR="004C6815">
        <w:rPr>
          <w:sz w:val="28"/>
          <w:szCs w:val="28"/>
        </w:rPr>
        <w:t>«</w:t>
      </w:r>
      <w:r w:rsidR="004C6815">
        <w:rPr>
          <w:b/>
          <w:iCs/>
          <w:sz w:val="28"/>
          <w:szCs w:val="28"/>
        </w:rPr>
        <w:t>Химическая технология</w:t>
      </w:r>
      <w:r w:rsidR="004C6815">
        <w:rPr>
          <w:iCs/>
          <w:sz w:val="28"/>
          <w:szCs w:val="28"/>
        </w:rPr>
        <w:t>»</w:t>
      </w:r>
      <w:r w:rsidR="004C6815">
        <w:rPr>
          <w:sz w:val="28"/>
          <w:szCs w:val="28"/>
        </w:rPr>
        <w:t xml:space="preserve"> (уровень бакалавриата)</w:t>
      </w:r>
      <w:r w:rsidRPr="00C31BF8">
        <w:rPr>
          <w:sz w:val="28"/>
          <w:szCs w:val="28"/>
        </w:rPr>
        <w:t xml:space="preserve"> организовывается и осуществляется в соответствии с Положение о практике обучающихся, осваивающих программы высшего образования-программы бакалавриата, специалитета и магистратуры, в ФГБОУ ВО МГУТУ им. К.Г. Разумовского (ПКУ). </w:t>
      </w:r>
    </w:p>
    <w:p w:rsidR="00CA43DE" w:rsidRPr="009C40E4" w:rsidRDefault="00CA43DE" w:rsidP="00CA43DE">
      <w:pPr>
        <w:pStyle w:val="a5"/>
        <w:tabs>
          <w:tab w:val="clear" w:pos="681"/>
        </w:tabs>
        <w:spacing w:line="240" w:lineRule="auto"/>
        <w:ind w:left="0" w:firstLine="709"/>
        <w:rPr>
          <w:sz w:val="28"/>
          <w:szCs w:val="28"/>
        </w:rPr>
      </w:pPr>
      <w:r w:rsidRPr="009C40E4">
        <w:rPr>
          <w:sz w:val="28"/>
          <w:szCs w:val="28"/>
        </w:rPr>
        <w:t>Практики проводятс</w:t>
      </w:r>
      <w:r w:rsidR="00342D56">
        <w:rPr>
          <w:sz w:val="28"/>
          <w:szCs w:val="28"/>
        </w:rPr>
        <w:t>я на базе сторонней организации/</w:t>
      </w:r>
      <w:r w:rsidRPr="009C40E4">
        <w:rPr>
          <w:sz w:val="28"/>
          <w:szCs w:val="28"/>
        </w:rPr>
        <w:t xml:space="preserve">на базе Университета под руководством преподавателей кафедры </w:t>
      </w:r>
      <w:r w:rsidR="00C31BF8" w:rsidRPr="009C40E4">
        <w:rPr>
          <w:sz w:val="28"/>
          <w:szCs w:val="28"/>
        </w:rPr>
        <w:t>«</w:t>
      </w:r>
      <w:r w:rsidR="00342D56">
        <w:rPr>
          <w:sz w:val="28"/>
          <w:szCs w:val="28"/>
        </w:rPr>
        <w:t>Технол</w:t>
      </w:r>
      <w:r w:rsidR="009C40E4" w:rsidRPr="009C40E4">
        <w:rPr>
          <w:sz w:val="28"/>
          <w:szCs w:val="28"/>
        </w:rPr>
        <w:t>огий промышленности</w:t>
      </w:r>
      <w:r w:rsidR="00C31BF8" w:rsidRPr="009C40E4">
        <w:rPr>
          <w:sz w:val="28"/>
          <w:szCs w:val="28"/>
        </w:rPr>
        <w:t>»</w:t>
      </w:r>
      <w:r w:rsidRPr="009C40E4">
        <w:rPr>
          <w:sz w:val="28"/>
          <w:szCs w:val="28"/>
        </w:rPr>
        <w:t xml:space="preserve">.  </w:t>
      </w:r>
    </w:p>
    <w:p w:rsidR="00CA43DE" w:rsidRPr="00C31BF8" w:rsidRDefault="00CA43DE" w:rsidP="00CA43DE">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 xml:space="preserve">Программы практик основной профессиональной образовательной программы </w:t>
      </w:r>
      <w:r w:rsidR="004C6815">
        <w:rPr>
          <w:rFonts w:ascii="Times New Roman" w:hAnsi="Times New Roman" w:cs="Times New Roman"/>
          <w:sz w:val="28"/>
          <w:szCs w:val="28"/>
        </w:rPr>
        <w:t>«</w:t>
      </w:r>
      <w:r w:rsidR="004C6815">
        <w:rPr>
          <w:rFonts w:ascii="Times New Roman" w:hAnsi="Times New Roman" w:cs="Times New Roman"/>
          <w:b/>
          <w:iCs/>
          <w:sz w:val="28"/>
          <w:szCs w:val="28"/>
        </w:rPr>
        <w:t>Технология и переработка полимеров</w:t>
      </w:r>
      <w:r w:rsidR="004C6815">
        <w:rPr>
          <w:rFonts w:ascii="Times New Roman" w:hAnsi="Times New Roman" w:cs="Times New Roman"/>
          <w:sz w:val="28"/>
          <w:szCs w:val="28"/>
        </w:rPr>
        <w:t>» по направлению подготовки 18.03.01</w:t>
      </w:r>
      <w:r w:rsidR="004C6815">
        <w:rPr>
          <w:rFonts w:ascii="Times New Roman" w:hAnsi="Times New Roman" w:cs="Times New Roman"/>
          <w:i/>
          <w:sz w:val="28"/>
          <w:szCs w:val="28"/>
        </w:rPr>
        <w:t xml:space="preserve"> </w:t>
      </w:r>
      <w:r w:rsidR="004C6815">
        <w:rPr>
          <w:rFonts w:ascii="Times New Roman" w:hAnsi="Times New Roman" w:cs="Times New Roman"/>
          <w:sz w:val="28"/>
          <w:szCs w:val="28"/>
        </w:rPr>
        <w:t>«</w:t>
      </w:r>
      <w:r w:rsidR="004C6815">
        <w:rPr>
          <w:rFonts w:ascii="Times New Roman" w:hAnsi="Times New Roman" w:cs="Times New Roman"/>
          <w:b/>
          <w:iCs/>
          <w:sz w:val="28"/>
          <w:szCs w:val="28"/>
        </w:rPr>
        <w:t>Химическая технология</w:t>
      </w:r>
      <w:r w:rsidR="004C6815">
        <w:rPr>
          <w:rFonts w:ascii="Times New Roman" w:hAnsi="Times New Roman" w:cs="Times New Roman"/>
          <w:iCs/>
          <w:sz w:val="28"/>
          <w:szCs w:val="28"/>
        </w:rPr>
        <w:t>»</w:t>
      </w:r>
      <w:r w:rsidR="004C6815">
        <w:rPr>
          <w:rFonts w:ascii="Times New Roman" w:hAnsi="Times New Roman" w:cs="Times New Roman"/>
          <w:sz w:val="28"/>
          <w:szCs w:val="28"/>
        </w:rPr>
        <w:t xml:space="preserve"> (уровень бакалавриата)</w:t>
      </w:r>
      <w:r w:rsidRPr="00C31BF8">
        <w:rPr>
          <w:rFonts w:ascii="Times New Roman" w:hAnsi="Times New Roman" w:cs="Times New Roman"/>
          <w:sz w:val="28"/>
          <w:szCs w:val="28"/>
        </w:rPr>
        <w:t xml:space="preserve"> представлены в приложениях.</w:t>
      </w:r>
    </w:p>
    <w:p w:rsidR="009C40E4" w:rsidRPr="00342D56" w:rsidRDefault="001173BF" w:rsidP="00A95B35">
      <w:pPr>
        <w:spacing w:after="0" w:line="240" w:lineRule="auto"/>
        <w:ind w:firstLine="709"/>
        <w:jc w:val="both"/>
        <w:rPr>
          <w:rFonts w:ascii="Times New Roman" w:hAnsi="Times New Roman" w:cs="Times New Roman"/>
          <w:sz w:val="28"/>
          <w:szCs w:val="28"/>
        </w:rPr>
      </w:pPr>
      <w:r w:rsidRPr="00342D56">
        <w:rPr>
          <w:rFonts w:ascii="Times New Roman" w:hAnsi="Times New Roman" w:cs="Times New Roman"/>
          <w:sz w:val="28"/>
          <w:szCs w:val="28"/>
        </w:rPr>
        <w:t>Базы практик</w:t>
      </w:r>
      <w:r w:rsidR="007B04D7" w:rsidRPr="00342D56">
        <w:rPr>
          <w:rFonts w:ascii="Times New Roman" w:hAnsi="Times New Roman" w:cs="Times New Roman"/>
          <w:sz w:val="28"/>
          <w:szCs w:val="28"/>
        </w:rPr>
        <w:t>:</w:t>
      </w:r>
      <w:r w:rsidRPr="00342D56">
        <w:rPr>
          <w:rFonts w:ascii="Times New Roman" w:hAnsi="Times New Roman" w:cs="Times New Roman"/>
          <w:sz w:val="28"/>
          <w:szCs w:val="28"/>
        </w:rPr>
        <w:t xml:space="preserve"> </w:t>
      </w:r>
      <w:r w:rsidR="00AB4386" w:rsidRPr="00342D56">
        <w:rPr>
          <w:rFonts w:ascii="Times New Roman" w:hAnsi="Times New Roman" w:cs="Times New Roman"/>
          <w:sz w:val="28"/>
          <w:szCs w:val="28"/>
        </w:rPr>
        <w:t xml:space="preserve">ПАО «Омский каучук», ООО Омскшина «Кордиант», ПАО «Омскшина», </w:t>
      </w:r>
      <w:r w:rsidR="00434DCA">
        <w:rPr>
          <w:rFonts w:ascii="Times New Roman" w:hAnsi="Times New Roman" w:cs="Times New Roman"/>
          <w:sz w:val="28"/>
          <w:szCs w:val="28"/>
        </w:rPr>
        <w:t>ФГУП «ФНПЦ «Прогресс»</w:t>
      </w:r>
      <w:r w:rsidR="00AB4386" w:rsidRPr="00342D56">
        <w:rPr>
          <w:rFonts w:ascii="Times New Roman" w:hAnsi="Times New Roman" w:cs="Times New Roman"/>
          <w:sz w:val="28"/>
          <w:szCs w:val="28"/>
        </w:rPr>
        <w:t xml:space="preserve">, </w:t>
      </w:r>
      <w:r w:rsidR="00342D56" w:rsidRPr="00342D56">
        <w:rPr>
          <w:rFonts w:ascii="Times New Roman" w:hAnsi="Times New Roman" w:cs="Times New Roman"/>
          <w:sz w:val="28"/>
          <w:szCs w:val="28"/>
        </w:rPr>
        <w:t>ООО «Омсктехуглерод»</w:t>
      </w:r>
      <w:r w:rsidR="00AB4386" w:rsidRPr="00342D56">
        <w:rPr>
          <w:rFonts w:ascii="Times New Roman" w:hAnsi="Times New Roman" w:cs="Times New Roman"/>
          <w:sz w:val="28"/>
          <w:szCs w:val="28"/>
        </w:rPr>
        <w:t xml:space="preserve">, </w:t>
      </w:r>
      <w:r w:rsidR="009C40E4" w:rsidRPr="00342D56">
        <w:rPr>
          <w:rFonts w:ascii="Times New Roman" w:hAnsi="Times New Roman" w:cs="Times New Roman"/>
          <w:sz w:val="28"/>
          <w:szCs w:val="28"/>
        </w:rPr>
        <w:t>ООО «Планета</w:t>
      </w:r>
      <w:r w:rsidR="00434DCA">
        <w:rPr>
          <w:rFonts w:ascii="Times New Roman" w:hAnsi="Times New Roman" w:cs="Times New Roman"/>
          <w:sz w:val="28"/>
          <w:szCs w:val="28"/>
        </w:rPr>
        <w:t xml:space="preserve"> -</w:t>
      </w:r>
      <w:r w:rsidR="009C40E4" w:rsidRPr="00342D56">
        <w:rPr>
          <w:rFonts w:ascii="Times New Roman" w:hAnsi="Times New Roman" w:cs="Times New Roman"/>
          <w:sz w:val="28"/>
          <w:szCs w:val="28"/>
        </w:rPr>
        <w:t xml:space="preserve"> центр»</w:t>
      </w:r>
      <w:r w:rsidR="00434DCA">
        <w:rPr>
          <w:rFonts w:ascii="Times New Roman" w:hAnsi="Times New Roman" w:cs="Times New Roman"/>
          <w:sz w:val="28"/>
          <w:szCs w:val="28"/>
        </w:rPr>
        <w:t>,</w:t>
      </w:r>
      <w:r w:rsidR="009C40E4" w:rsidRPr="00342D56">
        <w:rPr>
          <w:rFonts w:ascii="Times New Roman" w:hAnsi="Times New Roman" w:cs="Times New Roman"/>
          <w:sz w:val="28"/>
          <w:szCs w:val="28"/>
        </w:rPr>
        <w:t xml:space="preserve"> ООО «Омский завод полипропилена»</w:t>
      </w:r>
    </w:p>
    <w:p w:rsidR="009C40E4" w:rsidRPr="009C40E4" w:rsidRDefault="009C40E4" w:rsidP="00A95B35">
      <w:pPr>
        <w:spacing w:after="0" w:line="240" w:lineRule="auto"/>
        <w:ind w:firstLine="709"/>
        <w:contextualSpacing/>
        <w:rPr>
          <w:rFonts w:ascii="Times New Roman" w:eastAsia="Calibri" w:hAnsi="Times New Roman" w:cs="Times New Roman"/>
          <w:color w:val="FF0000"/>
          <w:sz w:val="28"/>
          <w:szCs w:val="28"/>
        </w:rPr>
      </w:pPr>
    </w:p>
    <w:p w:rsidR="005F5A30" w:rsidRPr="007B04D7" w:rsidRDefault="005F5A30" w:rsidP="00A100F8">
      <w:pPr>
        <w:pStyle w:val="a5"/>
        <w:tabs>
          <w:tab w:val="clear" w:pos="681"/>
        </w:tabs>
        <w:spacing w:line="240" w:lineRule="auto"/>
        <w:rPr>
          <w:rFonts w:eastAsiaTheme="minorHAnsi"/>
          <w:sz w:val="28"/>
          <w:szCs w:val="28"/>
          <w:lang w:eastAsia="en-US"/>
        </w:rPr>
      </w:pPr>
    </w:p>
    <w:p w:rsidR="005C5053" w:rsidRPr="00512389" w:rsidRDefault="001C6F59" w:rsidP="00133B45">
      <w:pPr>
        <w:pStyle w:val="1"/>
      </w:pPr>
      <w:bookmarkStart w:id="43" w:name="_Toc458420651"/>
      <w:bookmarkStart w:id="44" w:name="_Toc493500542"/>
      <w:bookmarkStart w:id="45" w:name="_Toc536571343"/>
      <w:bookmarkStart w:id="46" w:name="_Toc536571842"/>
      <w:bookmarkStart w:id="47" w:name="_Toc6927"/>
      <w:bookmarkEnd w:id="42"/>
      <w:r w:rsidRPr="00512389">
        <w:t xml:space="preserve"> </w:t>
      </w:r>
      <w:bookmarkStart w:id="48" w:name="_Toc6508619"/>
      <w:r w:rsidRPr="00512389">
        <w:t>Планируемые резу</w:t>
      </w:r>
      <w:r w:rsidR="00A76666" w:rsidRPr="00512389">
        <w:t xml:space="preserve">льтаты освоения образовательной </w:t>
      </w:r>
      <w:r w:rsidRPr="00512389">
        <w:t>программы</w:t>
      </w:r>
      <w:bookmarkEnd w:id="43"/>
      <w:bookmarkEnd w:id="44"/>
      <w:bookmarkEnd w:id="45"/>
      <w:bookmarkEnd w:id="46"/>
      <w:bookmarkEnd w:id="47"/>
      <w:bookmarkEnd w:id="48"/>
    </w:p>
    <w:p w:rsidR="001C6F59" w:rsidRPr="00512389" w:rsidRDefault="001C6F59" w:rsidP="00342D56">
      <w:pPr>
        <w:spacing w:after="0" w:line="240" w:lineRule="auto"/>
        <w:ind w:firstLine="709"/>
        <w:jc w:val="both"/>
        <w:rPr>
          <w:rFonts w:ascii="Times New Roman" w:hAnsi="Times New Roman" w:cs="Times New Roman"/>
          <w:sz w:val="28"/>
          <w:szCs w:val="28"/>
        </w:rPr>
      </w:pPr>
      <w:r w:rsidRPr="00512389">
        <w:rPr>
          <w:rFonts w:ascii="Times New Roman" w:hAnsi="Times New Roman" w:cs="Times New Roman"/>
          <w:sz w:val="28"/>
          <w:szCs w:val="28"/>
        </w:rPr>
        <w:t xml:space="preserve">В результате освоения программы у выпускника должны быть </w:t>
      </w:r>
      <w:r w:rsidR="00F520D4" w:rsidRPr="00512389">
        <w:rPr>
          <w:rFonts w:ascii="Times New Roman" w:hAnsi="Times New Roman" w:cs="Times New Roman"/>
          <w:sz w:val="28"/>
          <w:szCs w:val="28"/>
        </w:rPr>
        <w:t>сформированы общекультурные</w:t>
      </w:r>
      <w:r w:rsidRPr="00512389">
        <w:rPr>
          <w:rFonts w:ascii="Times New Roman" w:hAnsi="Times New Roman" w:cs="Times New Roman"/>
          <w:sz w:val="28"/>
          <w:szCs w:val="28"/>
        </w:rPr>
        <w:t>, общепрофессиональные и профессиональные компетенции.</w:t>
      </w:r>
    </w:p>
    <w:p w:rsidR="001C6F59" w:rsidRPr="00512389" w:rsidRDefault="001C6F59" w:rsidP="00342D56">
      <w:pPr>
        <w:spacing w:after="0" w:line="240" w:lineRule="auto"/>
        <w:ind w:firstLine="709"/>
        <w:jc w:val="both"/>
        <w:rPr>
          <w:rFonts w:ascii="Times New Roman" w:hAnsi="Times New Roman" w:cs="Times New Roman"/>
          <w:b/>
          <w:sz w:val="28"/>
          <w:szCs w:val="28"/>
        </w:rPr>
      </w:pPr>
      <w:r w:rsidRPr="00512389">
        <w:rPr>
          <w:rFonts w:ascii="Times New Roman" w:hAnsi="Times New Roman" w:cs="Times New Roman"/>
          <w:sz w:val="28"/>
          <w:szCs w:val="28"/>
        </w:rPr>
        <w:t xml:space="preserve">Выпускник, освоивший программу, должен обладать следующими </w:t>
      </w:r>
      <w:r w:rsidRPr="00512389">
        <w:rPr>
          <w:rFonts w:ascii="Times New Roman" w:hAnsi="Times New Roman" w:cs="Times New Roman"/>
          <w:b/>
          <w:sz w:val="28"/>
          <w:szCs w:val="28"/>
        </w:rPr>
        <w:t>общекультурными компетенциями (ОК):</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способностью использовать основы философских знаний для формирования мировоззренческой позиции (ОК-1);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анализировать основные этапы и закономерности исторического развития общества для формирования гражданской позиции (ОК-2);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использовать основы экономических знаний в различных сферах жизнедеятельности (ОК-3);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использовать основы правовых знаний в различных сферах деятельности (ОК-4);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работать в коллективе, толерантно воспринимать социальные, этнические, конфессиональные и культурные различия (ОК-6);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к самоорганизации и самообразованию (ОК-7);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использовать методы и инструменты физической культуры для обеспечения полноценной социальной и профессиональной деятельности (ОК-8);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 способностью использовать приемы оказания первой помощи, методы защиты в условиях чрезвычайных ситуаций (ОК-9). </w:t>
      </w:r>
    </w:p>
    <w:p w:rsidR="001C6F59" w:rsidRPr="00512389" w:rsidRDefault="001C6F59" w:rsidP="00342D56">
      <w:pPr>
        <w:spacing w:after="0" w:line="240" w:lineRule="auto"/>
        <w:ind w:firstLine="709"/>
        <w:jc w:val="both"/>
        <w:rPr>
          <w:rFonts w:ascii="Times New Roman" w:hAnsi="Times New Roman" w:cs="Times New Roman"/>
          <w:b/>
          <w:sz w:val="28"/>
          <w:szCs w:val="28"/>
        </w:rPr>
      </w:pPr>
      <w:r w:rsidRPr="00512389">
        <w:rPr>
          <w:rFonts w:ascii="Times New Roman" w:hAnsi="Times New Roman" w:cs="Times New Roman"/>
          <w:sz w:val="28"/>
          <w:szCs w:val="28"/>
        </w:rPr>
        <w:t xml:space="preserve">Выпускник, освоивший программу, должен обладать следующими </w:t>
      </w:r>
      <w:r w:rsidRPr="00512389">
        <w:rPr>
          <w:rFonts w:ascii="Times New Roman" w:hAnsi="Times New Roman" w:cs="Times New Roman"/>
          <w:b/>
          <w:sz w:val="28"/>
          <w:szCs w:val="28"/>
        </w:rPr>
        <w:t>общепрофессиональными компетенциями (ОПК):</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C6815">
        <w:rPr>
          <w:rFonts w:ascii="Symbol" w:hAnsi="Symbol" w:cs="Symbol"/>
          <w:color w:val="000000"/>
          <w:sz w:val="28"/>
          <w:szCs w:val="28"/>
        </w:rPr>
        <w:t></w:t>
      </w:r>
      <w:r w:rsidRPr="004C6815">
        <w:rPr>
          <w:rFonts w:ascii="Symbol" w:hAnsi="Symbol" w:cs="Symbol"/>
          <w:color w:val="000000"/>
          <w:sz w:val="28"/>
          <w:szCs w:val="28"/>
        </w:rPr>
        <w:t></w:t>
      </w:r>
      <w:r w:rsidRPr="004C6815">
        <w:rPr>
          <w:rFonts w:ascii="Times New Roman" w:hAnsi="Times New Roman" w:cs="Times New Roman"/>
          <w:color w:val="000000"/>
          <w:sz w:val="28"/>
          <w:szCs w:val="28"/>
        </w:rPr>
        <w:t xml:space="preserve">способностью и готовностью использовать основные законы естественнонаучных дисциплин в профессиональной деятельности (ОПК-1);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Symbol" w:hAnsi="Symbol" w:cs="Symbol"/>
          <w:color w:val="000000"/>
          <w:sz w:val="28"/>
          <w:szCs w:val="28"/>
        </w:rPr>
        <w:t></w:t>
      </w:r>
      <w:r w:rsidRPr="004C6815">
        <w:rPr>
          <w:rFonts w:ascii="Times New Roman" w:hAnsi="Times New Roman" w:cs="Times New Roman"/>
          <w:color w:val="000000"/>
          <w:sz w:val="28"/>
          <w:szCs w:val="28"/>
        </w:rPr>
        <w:t xml:space="preserve"> готовностью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(ОПК-2); </w:t>
      </w:r>
    </w:p>
    <w:p w:rsidR="004C6815" w:rsidRPr="004C6815" w:rsidRDefault="004C6815" w:rsidP="00342D56">
      <w:pPr>
        <w:autoSpaceDE w:val="0"/>
        <w:autoSpaceDN w:val="0"/>
        <w:adjustRightInd w:val="0"/>
        <w:spacing w:after="0" w:line="240" w:lineRule="auto"/>
        <w:ind w:firstLine="709"/>
        <w:jc w:val="both"/>
        <w:rPr>
          <w:rFonts w:ascii="Symbol" w:hAnsi="Symbol"/>
          <w:sz w:val="24"/>
          <w:szCs w:val="24"/>
        </w:rPr>
      </w:pPr>
      <w:r>
        <w:rPr>
          <w:rFonts w:ascii="Symbol" w:hAnsi="Symbol" w:cs="Symbol"/>
          <w:color w:val="000000"/>
          <w:sz w:val="28"/>
          <w:szCs w:val="28"/>
        </w:rPr>
        <w:t></w:t>
      </w:r>
      <w:r w:rsidRPr="004C6815">
        <w:rPr>
          <w:rFonts w:ascii="Times New Roman" w:hAnsi="Times New Roman" w:cs="Times New Roman"/>
          <w:color w:val="000000"/>
          <w:sz w:val="28"/>
          <w:szCs w:val="28"/>
        </w:rPr>
        <w:t xml:space="preserve"> готовностью 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 (ОПК-3);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sz w:val="28"/>
          <w:szCs w:val="28"/>
        </w:rPr>
      </w:pPr>
      <w:r w:rsidRPr="004C6815">
        <w:rPr>
          <w:rFonts w:ascii="Symbol" w:hAnsi="Symbol"/>
          <w:sz w:val="28"/>
          <w:szCs w:val="28"/>
        </w:rPr>
        <w:t></w:t>
      </w:r>
      <w:r w:rsidRPr="004C6815">
        <w:rPr>
          <w:rFonts w:ascii="Symbol" w:hAnsi="Symbol"/>
          <w:sz w:val="28"/>
          <w:szCs w:val="28"/>
        </w:rPr>
        <w:t></w:t>
      </w:r>
      <w:r w:rsidRPr="004C6815">
        <w:rPr>
          <w:rFonts w:ascii="Times New Roman" w:hAnsi="Times New Roman" w:cs="Times New Roman"/>
          <w:sz w:val="28"/>
          <w:szCs w:val="28"/>
        </w:rPr>
        <w:t xml:space="preserve">владением понимания сущности и значения информации в развитии современного информационного общества, осознания опасности и угрозы, возникающих в этом процессе, способностью соблюдать основные требования информационной безопасности, в том числе защиты государственной тайны (ОПК-4);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sz w:val="28"/>
          <w:szCs w:val="28"/>
        </w:rPr>
      </w:pPr>
      <w:r>
        <w:rPr>
          <w:rFonts w:ascii="Symbol" w:hAnsi="Symbol" w:cs="Symbol"/>
          <w:color w:val="000000"/>
          <w:sz w:val="28"/>
          <w:szCs w:val="28"/>
        </w:rPr>
        <w:t></w:t>
      </w:r>
      <w:r w:rsidRPr="004C6815">
        <w:rPr>
          <w:rFonts w:ascii="Times New Roman" w:hAnsi="Times New Roman" w:cs="Times New Roman"/>
          <w:sz w:val="28"/>
          <w:szCs w:val="28"/>
        </w:rPr>
        <w:t xml:space="preserve"> 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(ОПК-5); </w:t>
      </w:r>
    </w:p>
    <w:p w:rsidR="004C6815" w:rsidRPr="004C6815" w:rsidRDefault="004C6815" w:rsidP="00342D56">
      <w:pPr>
        <w:autoSpaceDE w:val="0"/>
        <w:autoSpaceDN w:val="0"/>
        <w:adjustRightInd w:val="0"/>
        <w:spacing w:after="0" w:line="240" w:lineRule="auto"/>
        <w:ind w:firstLine="709"/>
        <w:jc w:val="both"/>
        <w:rPr>
          <w:rFonts w:ascii="Times New Roman" w:hAnsi="Times New Roman" w:cs="Times New Roman"/>
          <w:sz w:val="28"/>
          <w:szCs w:val="28"/>
        </w:rPr>
      </w:pPr>
      <w:r>
        <w:rPr>
          <w:rFonts w:ascii="Symbol" w:hAnsi="Symbol" w:cs="Symbol"/>
          <w:color w:val="000000"/>
          <w:sz w:val="28"/>
          <w:szCs w:val="28"/>
        </w:rPr>
        <w:t></w:t>
      </w:r>
      <w:r w:rsidRPr="004C6815">
        <w:rPr>
          <w:rFonts w:ascii="Times New Roman" w:hAnsi="Times New Roman" w:cs="Times New Roman"/>
          <w:sz w:val="28"/>
          <w:szCs w:val="28"/>
        </w:rPr>
        <w:t xml:space="preserve"> владением основными методами защиты производственного персонала и населения от возможных последствий аварий, катастроф, стихийных бедствий (ОПК-6). </w:t>
      </w:r>
    </w:p>
    <w:p w:rsidR="001C6F59" w:rsidRPr="00512389" w:rsidRDefault="001C6F59" w:rsidP="00342D56">
      <w:pPr>
        <w:spacing w:after="0" w:line="240" w:lineRule="auto"/>
        <w:ind w:firstLine="709"/>
        <w:jc w:val="both"/>
        <w:rPr>
          <w:rFonts w:ascii="Times New Roman" w:hAnsi="Times New Roman" w:cs="Times New Roman"/>
          <w:sz w:val="28"/>
          <w:szCs w:val="28"/>
        </w:rPr>
      </w:pPr>
      <w:r w:rsidRPr="00512389">
        <w:rPr>
          <w:rFonts w:ascii="Times New Roman" w:hAnsi="Times New Roman" w:cs="Times New Roman"/>
          <w:sz w:val="28"/>
          <w:szCs w:val="28"/>
        </w:rPr>
        <w:t xml:space="preserve">Выпускник, освоивший программу, должен обладать </w:t>
      </w:r>
      <w:r w:rsidRPr="00512389">
        <w:rPr>
          <w:rFonts w:ascii="Times New Roman" w:hAnsi="Times New Roman" w:cs="Times New Roman"/>
          <w:b/>
          <w:sz w:val="28"/>
          <w:szCs w:val="28"/>
        </w:rPr>
        <w:t>профессиональными компетенциями (ПК)</w:t>
      </w:r>
      <w:r w:rsidRPr="00512389">
        <w:rPr>
          <w:rFonts w:ascii="Times New Roman" w:hAnsi="Times New Roman" w:cs="Times New Roman"/>
          <w:sz w:val="28"/>
          <w:szCs w:val="28"/>
        </w:rPr>
        <w:t xml:space="preserve">, соответствующими </w:t>
      </w:r>
      <w:r w:rsidRPr="00512389">
        <w:rPr>
          <w:rFonts w:ascii="Times New Roman" w:hAnsi="Times New Roman" w:cs="Times New Roman"/>
          <w:b/>
          <w:sz w:val="28"/>
          <w:szCs w:val="28"/>
        </w:rPr>
        <w:t xml:space="preserve">видам деятельности в соответствии с ФГОС, </w:t>
      </w:r>
      <w:r w:rsidRPr="00512389">
        <w:rPr>
          <w:rFonts w:ascii="Times New Roman" w:hAnsi="Times New Roman" w:cs="Times New Roman"/>
          <w:sz w:val="28"/>
          <w:szCs w:val="28"/>
        </w:rPr>
        <w:t xml:space="preserve">на которые ориентирована </w:t>
      </w:r>
      <w:r w:rsidR="00CD0FC8" w:rsidRPr="00512389">
        <w:rPr>
          <w:rFonts w:ascii="Times New Roman" w:hAnsi="Times New Roman" w:cs="Times New Roman"/>
          <w:sz w:val="28"/>
          <w:szCs w:val="28"/>
        </w:rPr>
        <w:t>О</w:t>
      </w:r>
      <w:r w:rsidR="006062E2" w:rsidRPr="00512389">
        <w:rPr>
          <w:rFonts w:ascii="Times New Roman" w:hAnsi="Times New Roman" w:cs="Times New Roman"/>
          <w:sz w:val="28"/>
          <w:szCs w:val="28"/>
        </w:rPr>
        <w:t>П</w:t>
      </w:r>
      <w:r w:rsidRPr="00512389">
        <w:rPr>
          <w:rFonts w:ascii="Times New Roman" w:hAnsi="Times New Roman" w:cs="Times New Roman"/>
          <w:sz w:val="28"/>
          <w:szCs w:val="28"/>
        </w:rPr>
        <w:t>ОП:</w:t>
      </w:r>
    </w:p>
    <w:p w:rsidR="004C6815" w:rsidRDefault="004C6815" w:rsidP="00342D56">
      <w:pPr>
        <w:pStyle w:val="Default"/>
        <w:ind w:firstLine="709"/>
        <w:jc w:val="both"/>
        <w:rPr>
          <w:sz w:val="28"/>
          <w:szCs w:val="28"/>
        </w:rPr>
      </w:pPr>
      <w:r>
        <w:rPr>
          <w:b/>
          <w:bCs/>
          <w:i/>
          <w:iCs/>
          <w:sz w:val="28"/>
          <w:szCs w:val="28"/>
        </w:rPr>
        <w:t xml:space="preserve">производственно-технологическая деятельность: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(ПК-1);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готовностью применять аналитические и численные методы решения поставленных задач, использовать современные информационные технологии, проводить обработку информации с использованием прикладных программных средств сферы профессиональной деятельности, использовать сетевые компьютерные технологии и базы данных в своей профессиональной области, пакеты прикладных программ для расчета технологических параметров оборудования (ПК-2);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готовностью использовать нормативные документы по качеству, стандартизации и сертификации продуктов и изделий, элементы экономического анализа в практической деятельности (ПК-3);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способностью принимать конкретные технические решения при разработке технологических процессов, выбирать технические средства и технологии с учетом экологических последствий их применения (ПК-4);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способностью использовать правила техники безопасности, производственной санитарии, пожарной безопасности и нормы охраны труда, измерять и оценивать параметры производственного микроклимата, уровня запыленности и загазованности, шума, и вибрации, освещенности рабочих мест (ПК-5);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способностью налаживать, настраивать и осуществлять проверку оборудования и программных средств (ПК-6); </w:t>
      </w:r>
    </w:p>
    <w:p w:rsidR="004C6815" w:rsidRDefault="004C6815" w:rsidP="00342D56">
      <w:pPr>
        <w:pStyle w:val="Default"/>
        <w:ind w:firstLine="709"/>
        <w:jc w:val="both"/>
        <w:rPr>
          <w:sz w:val="28"/>
          <w:szCs w:val="28"/>
        </w:rPr>
      </w:pPr>
      <w:r>
        <w:rPr>
          <w:rFonts w:ascii="Symbol" w:hAnsi="Symbol" w:cs="Symbol"/>
          <w:sz w:val="28"/>
          <w:szCs w:val="28"/>
        </w:rPr>
        <w:t></w:t>
      </w:r>
      <w:r>
        <w:rPr>
          <w:sz w:val="28"/>
          <w:szCs w:val="28"/>
        </w:rPr>
        <w:t xml:space="preserve"> способностью проверять техническое состояние, организовывать профилактические осмотры и текущий ремонт оборудования, готовить оборудование к ремонту и принимать оборудование из ремонта (ПК-7); </w:t>
      </w:r>
    </w:p>
    <w:p w:rsidR="004C6815" w:rsidRDefault="004C6815" w:rsidP="00342D56">
      <w:pPr>
        <w:pStyle w:val="Default"/>
        <w:ind w:firstLine="709"/>
        <w:jc w:val="both"/>
        <w:rPr>
          <w:color w:val="auto"/>
        </w:rPr>
      </w:pPr>
      <w:r>
        <w:rPr>
          <w:rFonts w:ascii="Symbol" w:hAnsi="Symbol" w:cs="Symbol"/>
          <w:sz w:val="28"/>
          <w:szCs w:val="28"/>
        </w:rPr>
        <w:t></w:t>
      </w:r>
      <w:r>
        <w:rPr>
          <w:sz w:val="28"/>
          <w:szCs w:val="28"/>
        </w:rPr>
        <w:t xml:space="preserve"> готовностью к освоению и эксплуатации вновь вводимого оборудования (ПК-8);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способностью анализировать техническую документацию, подбирать оборудование, готовить заявки на приобретение и ремонт оборудования (ПК-9);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способностью проводить анализ сырья, материалов и готовой продукции, осуществлять оценку результатов анализа (ПК-10);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способностью выявлять и устранять отклонения от режимов работы технологического оборудования и параметров технологического процесса (ПК-11); </w:t>
      </w:r>
    </w:p>
    <w:p w:rsidR="004C6815" w:rsidRDefault="004C6815" w:rsidP="00342D56">
      <w:pPr>
        <w:pStyle w:val="Default"/>
        <w:ind w:firstLine="709"/>
        <w:jc w:val="both"/>
        <w:rPr>
          <w:color w:val="auto"/>
          <w:sz w:val="28"/>
          <w:szCs w:val="28"/>
        </w:rPr>
      </w:pPr>
      <w:r>
        <w:rPr>
          <w:b/>
          <w:bCs/>
          <w:i/>
          <w:iCs/>
          <w:color w:val="auto"/>
          <w:sz w:val="28"/>
          <w:szCs w:val="28"/>
        </w:rPr>
        <w:t xml:space="preserve">организационно-управленческая деятельность: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способностью анализировать технологический процесс как объект управления (ПК-12);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готовностью определять стоимостную оценку основных производственных ресурсов (ПК-13);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готовностью организовывать работу исполнителей, находить и принимать управленческие решения в области организации и нормировании труда (ПК-14);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готовностью систематизировать и обобщать информацию по использованию и формированию ресурсов предприятия (ПК-15); </w:t>
      </w:r>
    </w:p>
    <w:p w:rsidR="004C6815" w:rsidRDefault="004C6815" w:rsidP="00342D56">
      <w:pPr>
        <w:pStyle w:val="Default"/>
        <w:ind w:firstLine="709"/>
        <w:jc w:val="both"/>
        <w:rPr>
          <w:color w:val="auto"/>
          <w:sz w:val="28"/>
          <w:szCs w:val="28"/>
        </w:rPr>
      </w:pPr>
      <w:r>
        <w:rPr>
          <w:b/>
          <w:bCs/>
          <w:i/>
          <w:iCs/>
          <w:color w:val="auto"/>
          <w:sz w:val="28"/>
          <w:szCs w:val="28"/>
        </w:rPr>
        <w:t xml:space="preserve">проектная деятельность: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готовностью разрабатывать проекты в составе авторского коллектива (ПК-21); </w:t>
      </w:r>
    </w:p>
    <w:p w:rsidR="004C6815" w:rsidRDefault="004C6815" w:rsidP="00342D56">
      <w:pPr>
        <w:pStyle w:val="Default"/>
        <w:ind w:firstLine="709"/>
        <w:jc w:val="both"/>
        <w:rPr>
          <w:color w:val="auto"/>
          <w:sz w:val="28"/>
          <w:szCs w:val="28"/>
        </w:rPr>
      </w:pPr>
      <w:r>
        <w:rPr>
          <w:rFonts w:ascii="Symbol" w:hAnsi="Symbol" w:cs="Symbol"/>
          <w:sz w:val="28"/>
          <w:szCs w:val="28"/>
        </w:rPr>
        <w:t></w:t>
      </w:r>
      <w:r>
        <w:rPr>
          <w:color w:val="auto"/>
          <w:sz w:val="28"/>
          <w:szCs w:val="28"/>
        </w:rPr>
        <w:t xml:space="preserve"> готовностью использовать информационные технологии при разработке проектов (ПК-22); </w:t>
      </w:r>
    </w:p>
    <w:p w:rsidR="008576BF" w:rsidRDefault="004C6815" w:rsidP="00342D56">
      <w:pPr>
        <w:spacing w:after="0" w:line="240" w:lineRule="auto"/>
        <w:ind w:firstLine="709"/>
        <w:jc w:val="both"/>
        <w:rPr>
          <w:rFonts w:ascii="Times New Roman" w:hAnsi="Times New Roman" w:cs="Times New Roman"/>
          <w:sz w:val="28"/>
          <w:szCs w:val="28"/>
        </w:rPr>
      </w:pPr>
      <w:r>
        <w:rPr>
          <w:rFonts w:ascii="Symbol" w:hAnsi="Symbol" w:cs="Symbol"/>
          <w:color w:val="000000"/>
          <w:sz w:val="28"/>
          <w:szCs w:val="28"/>
        </w:rPr>
        <w:t></w:t>
      </w:r>
      <w:r>
        <w:rPr>
          <w:sz w:val="28"/>
          <w:szCs w:val="28"/>
        </w:rPr>
        <w:t xml:space="preserve"> </w:t>
      </w:r>
      <w:r w:rsidRPr="004C6815">
        <w:rPr>
          <w:rFonts w:ascii="Times New Roman" w:hAnsi="Times New Roman" w:cs="Times New Roman"/>
          <w:sz w:val="28"/>
          <w:szCs w:val="28"/>
        </w:rPr>
        <w:t>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(ПК-23).</w:t>
      </w:r>
    </w:p>
    <w:p w:rsidR="001C6F59" w:rsidRPr="00C31BF8" w:rsidRDefault="00CD0FC8" w:rsidP="00C31BF8">
      <w:pPr>
        <w:spacing w:after="0" w:line="240" w:lineRule="auto"/>
        <w:ind w:firstLine="709"/>
        <w:jc w:val="both"/>
        <w:rPr>
          <w:rFonts w:ascii="Times New Roman" w:hAnsi="Times New Roman" w:cs="Times New Roman"/>
          <w:sz w:val="28"/>
          <w:szCs w:val="28"/>
        </w:rPr>
      </w:pPr>
      <w:r w:rsidRPr="00C31BF8">
        <w:rPr>
          <w:rFonts w:ascii="Times New Roman" w:hAnsi="Times New Roman" w:cs="Times New Roman"/>
          <w:sz w:val="28"/>
          <w:szCs w:val="28"/>
        </w:rPr>
        <w:t>В О</w:t>
      </w:r>
      <w:r w:rsidR="006062E2" w:rsidRPr="00C31BF8">
        <w:rPr>
          <w:rFonts w:ascii="Times New Roman" w:hAnsi="Times New Roman" w:cs="Times New Roman"/>
          <w:sz w:val="28"/>
          <w:szCs w:val="28"/>
        </w:rPr>
        <w:t>П</w:t>
      </w:r>
      <w:r w:rsidR="001C6F59" w:rsidRPr="00C31BF8">
        <w:rPr>
          <w:rFonts w:ascii="Times New Roman" w:hAnsi="Times New Roman" w:cs="Times New Roman"/>
          <w:sz w:val="28"/>
          <w:szCs w:val="28"/>
        </w:rPr>
        <w:t xml:space="preserve">ОП </w:t>
      </w:r>
      <w:r w:rsidR="004C6815">
        <w:rPr>
          <w:rFonts w:ascii="Times New Roman" w:hAnsi="Times New Roman" w:cs="Times New Roman"/>
          <w:sz w:val="28"/>
          <w:szCs w:val="28"/>
        </w:rPr>
        <w:t>«</w:t>
      </w:r>
      <w:r w:rsidR="004C6815">
        <w:rPr>
          <w:rFonts w:ascii="Times New Roman" w:hAnsi="Times New Roman" w:cs="Times New Roman"/>
          <w:b/>
          <w:iCs/>
          <w:sz w:val="28"/>
          <w:szCs w:val="28"/>
        </w:rPr>
        <w:t>Технология и переработка полимеров</w:t>
      </w:r>
      <w:r w:rsidR="004C6815">
        <w:rPr>
          <w:rFonts w:ascii="Times New Roman" w:hAnsi="Times New Roman" w:cs="Times New Roman"/>
          <w:sz w:val="28"/>
          <w:szCs w:val="28"/>
        </w:rPr>
        <w:t>» по направлению подготовки 18.03.01</w:t>
      </w:r>
      <w:r w:rsidR="004C6815">
        <w:rPr>
          <w:rFonts w:ascii="Times New Roman" w:hAnsi="Times New Roman" w:cs="Times New Roman"/>
          <w:i/>
          <w:sz w:val="28"/>
          <w:szCs w:val="28"/>
        </w:rPr>
        <w:t xml:space="preserve"> </w:t>
      </w:r>
      <w:r w:rsidR="004C6815">
        <w:rPr>
          <w:rFonts w:ascii="Times New Roman" w:hAnsi="Times New Roman" w:cs="Times New Roman"/>
          <w:sz w:val="28"/>
          <w:szCs w:val="28"/>
        </w:rPr>
        <w:t>«</w:t>
      </w:r>
      <w:r w:rsidR="004C6815">
        <w:rPr>
          <w:rFonts w:ascii="Times New Roman" w:hAnsi="Times New Roman" w:cs="Times New Roman"/>
          <w:b/>
          <w:iCs/>
          <w:sz w:val="28"/>
          <w:szCs w:val="28"/>
        </w:rPr>
        <w:t>Химическая технология</w:t>
      </w:r>
      <w:r w:rsidR="004C6815">
        <w:rPr>
          <w:rFonts w:ascii="Times New Roman" w:hAnsi="Times New Roman" w:cs="Times New Roman"/>
          <w:iCs/>
          <w:sz w:val="28"/>
          <w:szCs w:val="28"/>
        </w:rPr>
        <w:t>»</w:t>
      </w:r>
      <w:r w:rsidR="004C6815">
        <w:rPr>
          <w:rFonts w:ascii="Times New Roman" w:hAnsi="Times New Roman" w:cs="Times New Roman"/>
          <w:sz w:val="28"/>
          <w:szCs w:val="28"/>
        </w:rPr>
        <w:t xml:space="preserve"> (уровень бакалавриата)</w:t>
      </w:r>
      <w:r w:rsidR="00CA43DE" w:rsidRPr="00C31BF8">
        <w:rPr>
          <w:rFonts w:ascii="Times New Roman" w:hAnsi="Times New Roman"/>
          <w:sz w:val="28"/>
          <w:szCs w:val="28"/>
        </w:rPr>
        <w:t xml:space="preserve"> </w:t>
      </w:r>
      <w:r w:rsidR="001C6F59" w:rsidRPr="00C31BF8">
        <w:rPr>
          <w:rFonts w:ascii="Times New Roman" w:hAnsi="Times New Roman" w:cs="Times New Roman"/>
          <w:sz w:val="28"/>
          <w:szCs w:val="28"/>
        </w:rPr>
        <w:t>все общекультурные</w:t>
      </w:r>
      <w:r w:rsidR="00A95B35">
        <w:rPr>
          <w:rFonts w:ascii="Times New Roman" w:hAnsi="Times New Roman" w:cs="Times New Roman"/>
          <w:sz w:val="28"/>
          <w:szCs w:val="28"/>
        </w:rPr>
        <w:t>,</w:t>
      </w:r>
      <w:r w:rsidR="001C6F59" w:rsidRPr="00C31BF8">
        <w:rPr>
          <w:rFonts w:ascii="Times New Roman" w:hAnsi="Times New Roman" w:cs="Times New Roman"/>
          <w:sz w:val="28"/>
          <w:szCs w:val="28"/>
        </w:rPr>
        <w:t xml:space="preserve"> общепрофессиональные, а также профессиональные компетенции, отнесенные к виду деятельности в соответствии с ФГОС и видам</w:t>
      </w:r>
      <w:r w:rsidR="00C31BF8" w:rsidRPr="00C31BF8">
        <w:rPr>
          <w:rFonts w:ascii="Times New Roman" w:hAnsi="Times New Roman" w:cs="Times New Roman"/>
          <w:sz w:val="28"/>
          <w:szCs w:val="28"/>
        </w:rPr>
        <w:t>и</w:t>
      </w:r>
      <w:r w:rsidR="001C6F59" w:rsidRPr="00C31BF8">
        <w:rPr>
          <w:rFonts w:ascii="Times New Roman" w:hAnsi="Times New Roman" w:cs="Times New Roman"/>
          <w:sz w:val="28"/>
          <w:szCs w:val="28"/>
        </w:rPr>
        <w:t xml:space="preserve"> профессиональной деятельности, включены в набор требуемых результатов освоения программы. </w:t>
      </w:r>
    </w:p>
    <w:p w:rsidR="005F5A30" w:rsidRDefault="005F5A30" w:rsidP="00C31BF8">
      <w:pPr>
        <w:spacing w:after="0" w:line="240" w:lineRule="auto"/>
        <w:ind w:firstLine="709"/>
        <w:jc w:val="both"/>
        <w:rPr>
          <w:rFonts w:ascii="Times New Roman" w:hAnsi="Times New Roman" w:cs="Times New Roman"/>
          <w:sz w:val="28"/>
          <w:szCs w:val="28"/>
        </w:rPr>
      </w:pPr>
    </w:p>
    <w:p w:rsidR="00A1579D" w:rsidRDefault="0013208C" w:rsidP="00133B45">
      <w:pPr>
        <w:pStyle w:val="1"/>
      </w:pPr>
      <w:bookmarkStart w:id="49" w:name="_Toc536571843"/>
      <w:bookmarkStart w:id="50" w:name="_Toc6928"/>
      <w:bookmarkStart w:id="51" w:name="_Toc6508620"/>
      <w:r w:rsidRPr="006B08D3">
        <w:t xml:space="preserve">Фактическое ресурсное обеспечение образовательной программы. </w:t>
      </w:r>
      <w:r w:rsidR="00FA60E3" w:rsidRPr="006B08D3">
        <w:t>Организационно-педагогические условия</w:t>
      </w:r>
      <w:bookmarkEnd w:id="49"/>
      <w:bookmarkEnd w:id="50"/>
      <w:bookmarkEnd w:id="51"/>
    </w:p>
    <w:p w:rsidR="00E07A31" w:rsidRPr="006443FB" w:rsidRDefault="00E07A31" w:rsidP="00A76666">
      <w:pPr>
        <w:pStyle w:val="a6"/>
        <w:spacing w:after="0" w:line="240" w:lineRule="auto"/>
        <w:ind w:left="0"/>
        <w:jc w:val="both"/>
        <w:rPr>
          <w:rFonts w:ascii="Times New Roman" w:hAnsi="Times New Roman"/>
          <w:b/>
          <w:sz w:val="16"/>
          <w:szCs w:val="16"/>
        </w:rPr>
      </w:pPr>
    </w:p>
    <w:p w:rsidR="00E07A31" w:rsidRPr="006B08D3" w:rsidRDefault="00E07A31" w:rsidP="00133B45">
      <w:pPr>
        <w:pStyle w:val="a"/>
      </w:pPr>
      <w:bookmarkStart w:id="52" w:name="_Toc536571844"/>
      <w:bookmarkStart w:id="53" w:name="_Toc6929"/>
      <w:bookmarkStart w:id="54" w:name="_Toc6508621"/>
      <w:r w:rsidRPr="006B08D3">
        <w:t xml:space="preserve">Сведения о </w:t>
      </w:r>
      <w:r w:rsidR="006C59A0" w:rsidRPr="006B08D3">
        <w:t xml:space="preserve">педагогических работниках, отнесенных к </w:t>
      </w:r>
      <w:r w:rsidRPr="006B08D3">
        <w:t>профессорско-преподавательском</w:t>
      </w:r>
      <w:r w:rsidR="006C59A0" w:rsidRPr="006B08D3">
        <w:t>у</w:t>
      </w:r>
      <w:r w:rsidRPr="006B08D3">
        <w:t xml:space="preserve"> состав</w:t>
      </w:r>
      <w:r w:rsidR="006C59A0" w:rsidRPr="006B08D3">
        <w:t>у</w:t>
      </w:r>
      <w:r w:rsidRPr="006B08D3">
        <w:t>, необходим</w:t>
      </w:r>
      <w:r w:rsidR="006C59A0" w:rsidRPr="006B08D3">
        <w:t>ые</w:t>
      </w:r>
      <w:r w:rsidRPr="006B08D3">
        <w:t xml:space="preserve"> для реализации </w:t>
      </w:r>
      <w:r w:rsidR="00F520D4" w:rsidRPr="006B08D3">
        <w:t>образовательных программ</w:t>
      </w:r>
      <w:bookmarkEnd w:id="52"/>
      <w:bookmarkEnd w:id="53"/>
      <w:bookmarkEnd w:id="54"/>
    </w:p>
    <w:p w:rsidR="008576BF" w:rsidRPr="00512389" w:rsidRDefault="008576BF" w:rsidP="00512389">
      <w:pPr>
        <w:spacing w:after="0" w:line="240" w:lineRule="auto"/>
        <w:ind w:firstLine="709"/>
        <w:jc w:val="both"/>
        <w:rPr>
          <w:rFonts w:ascii="Times New Roman" w:hAnsi="Times New Roman" w:cs="Times New Roman"/>
          <w:sz w:val="28"/>
          <w:szCs w:val="28"/>
        </w:rPr>
      </w:pPr>
      <w:r w:rsidRPr="00512389">
        <w:rPr>
          <w:rFonts w:ascii="Times New Roman" w:hAnsi="Times New Roman" w:cs="Times New Roman"/>
          <w:sz w:val="28"/>
          <w:szCs w:val="28"/>
        </w:rPr>
        <w:t>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8576BF" w:rsidRPr="00512389" w:rsidRDefault="008576BF" w:rsidP="00512389">
      <w:pPr>
        <w:spacing w:after="0" w:line="240" w:lineRule="auto"/>
        <w:ind w:firstLine="709"/>
        <w:jc w:val="both"/>
        <w:rPr>
          <w:rFonts w:ascii="Times New Roman" w:hAnsi="Times New Roman" w:cs="Times New Roman"/>
          <w:sz w:val="28"/>
          <w:szCs w:val="28"/>
        </w:rPr>
      </w:pPr>
      <w:r w:rsidRPr="0051238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w:t>
      </w:r>
      <w:r w:rsidR="00A100F8" w:rsidRPr="00512389">
        <w:rPr>
          <w:rFonts w:ascii="Times New Roman" w:hAnsi="Times New Roman" w:cs="Times New Roman"/>
          <w:sz w:val="28"/>
          <w:szCs w:val="28"/>
        </w:rPr>
        <w:t xml:space="preserve">изующих программу бакалавриата составляет более </w:t>
      </w:r>
      <w:r w:rsidR="00AB4386">
        <w:rPr>
          <w:rFonts w:ascii="Times New Roman" w:hAnsi="Times New Roman" w:cs="Times New Roman"/>
          <w:sz w:val="28"/>
          <w:szCs w:val="28"/>
        </w:rPr>
        <w:t xml:space="preserve">80 </w:t>
      </w:r>
      <w:r w:rsidRPr="00512389">
        <w:rPr>
          <w:rFonts w:ascii="Times New Roman" w:hAnsi="Times New Roman" w:cs="Times New Roman"/>
          <w:sz w:val="28"/>
          <w:szCs w:val="28"/>
        </w:rPr>
        <w:t>процентов.</w:t>
      </w:r>
    </w:p>
    <w:p w:rsidR="008576BF" w:rsidRPr="00512389" w:rsidRDefault="008576BF" w:rsidP="00512389">
      <w:pPr>
        <w:spacing w:after="0" w:line="240" w:lineRule="auto"/>
        <w:ind w:firstLine="709"/>
        <w:jc w:val="both"/>
        <w:rPr>
          <w:rFonts w:ascii="Times New Roman" w:hAnsi="Times New Roman" w:cs="Times New Roman"/>
          <w:sz w:val="28"/>
          <w:szCs w:val="28"/>
        </w:rPr>
      </w:pPr>
      <w:r w:rsidRPr="00512389">
        <w:rPr>
          <w:rFonts w:ascii="Times New Roman" w:hAnsi="Times New Roman" w:cs="Times New Roman"/>
          <w:sz w:val="28"/>
          <w:szCs w:val="28"/>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w:t>
      </w:r>
      <w:r w:rsidR="00A100F8" w:rsidRPr="00512389">
        <w:rPr>
          <w:rFonts w:ascii="Times New Roman" w:hAnsi="Times New Roman" w:cs="Times New Roman"/>
          <w:sz w:val="28"/>
          <w:szCs w:val="28"/>
        </w:rPr>
        <w:t xml:space="preserve"> составляет более</w:t>
      </w:r>
      <w:r w:rsidRPr="00512389">
        <w:rPr>
          <w:rFonts w:ascii="Times New Roman" w:hAnsi="Times New Roman" w:cs="Times New Roman"/>
          <w:sz w:val="28"/>
          <w:szCs w:val="28"/>
        </w:rPr>
        <w:t xml:space="preserve"> 60 процентов.</w:t>
      </w:r>
    </w:p>
    <w:p w:rsidR="008576BF" w:rsidRPr="00512389" w:rsidRDefault="008576BF" w:rsidP="00512389">
      <w:pPr>
        <w:spacing w:after="0" w:line="240" w:lineRule="auto"/>
        <w:ind w:firstLine="709"/>
        <w:jc w:val="both"/>
        <w:rPr>
          <w:rFonts w:ascii="Times New Roman" w:hAnsi="Times New Roman" w:cs="Times New Roman"/>
          <w:sz w:val="28"/>
          <w:szCs w:val="28"/>
        </w:rPr>
      </w:pPr>
      <w:r w:rsidRPr="00512389">
        <w:rPr>
          <w:rFonts w:ascii="Times New Roman" w:hAnsi="Times New Roman" w:cs="Times New Roman"/>
          <w:sz w:val="28"/>
          <w:szCs w:val="28"/>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w:t>
      </w:r>
      <w:r w:rsidR="00A100F8" w:rsidRPr="00512389">
        <w:rPr>
          <w:rFonts w:ascii="Times New Roman" w:hAnsi="Times New Roman" w:cs="Times New Roman"/>
          <w:sz w:val="28"/>
          <w:szCs w:val="28"/>
        </w:rPr>
        <w:t xml:space="preserve"> составляет более</w:t>
      </w:r>
      <w:r w:rsidRPr="00512389">
        <w:rPr>
          <w:rFonts w:ascii="Times New Roman" w:hAnsi="Times New Roman" w:cs="Times New Roman"/>
          <w:sz w:val="28"/>
          <w:szCs w:val="28"/>
        </w:rPr>
        <w:t xml:space="preserve"> </w:t>
      </w:r>
      <w:r w:rsidR="00997D0B">
        <w:rPr>
          <w:rFonts w:ascii="Times New Roman" w:hAnsi="Times New Roman" w:cs="Times New Roman"/>
          <w:sz w:val="28"/>
          <w:szCs w:val="28"/>
        </w:rPr>
        <w:t>10</w:t>
      </w:r>
      <w:r w:rsidRPr="00512389">
        <w:rPr>
          <w:rFonts w:ascii="Times New Roman" w:hAnsi="Times New Roman" w:cs="Times New Roman"/>
          <w:sz w:val="28"/>
          <w:szCs w:val="28"/>
        </w:rPr>
        <w:t xml:space="preserve"> процентов.</w:t>
      </w:r>
    </w:p>
    <w:p w:rsidR="00A36B7F" w:rsidRPr="006443FB" w:rsidRDefault="00A36B7F" w:rsidP="00512389">
      <w:pPr>
        <w:pStyle w:val="af2"/>
        <w:spacing w:before="0" w:beforeAutospacing="0" w:after="0" w:afterAutospacing="0" w:line="255" w:lineRule="atLeast"/>
        <w:ind w:left="709" w:firstLine="709"/>
        <w:jc w:val="both"/>
        <w:rPr>
          <w:b/>
          <w:sz w:val="16"/>
          <w:szCs w:val="16"/>
          <w:highlight w:val="yellow"/>
        </w:rPr>
      </w:pPr>
    </w:p>
    <w:p w:rsidR="00BD6C05" w:rsidRPr="006B08D3" w:rsidRDefault="00BD6C05" w:rsidP="006443FB">
      <w:pPr>
        <w:pStyle w:val="a"/>
      </w:pPr>
      <w:bookmarkStart w:id="55" w:name="_Toc536571845"/>
      <w:bookmarkStart w:id="56" w:name="_Toc6930"/>
      <w:bookmarkStart w:id="57" w:name="_Toc6508622"/>
      <w:r w:rsidRPr="006B08D3">
        <w:t>Материально-техническая база</w:t>
      </w:r>
      <w:bookmarkEnd w:id="55"/>
      <w:bookmarkEnd w:id="56"/>
      <w:bookmarkEnd w:id="57"/>
      <w:r w:rsidR="00C35EE1" w:rsidRPr="006B08D3">
        <w:t xml:space="preserve"> </w:t>
      </w:r>
    </w:p>
    <w:p w:rsidR="00805369" w:rsidRPr="00512389" w:rsidRDefault="00805369" w:rsidP="00512389">
      <w:pPr>
        <w:pStyle w:val="af2"/>
        <w:spacing w:before="0" w:beforeAutospacing="0" w:after="0" w:afterAutospacing="0" w:line="255" w:lineRule="atLeast"/>
        <w:ind w:firstLine="709"/>
        <w:jc w:val="both"/>
        <w:rPr>
          <w:color w:val="000000"/>
          <w:sz w:val="28"/>
          <w:szCs w:val="28"/>
        </w:rPr>
      </w:pPr>
      <w:r w:rsidRPr="00512389">
        <w:rPr>
          <w:color w:val="000000"/>
          <w:sz w:val="28"/>
          <w:szCs w:val="28"/>
        </w:rPr>
        <w:t>Каждый обучающийся в течение всего периода обучения обеспечен индивидуальным неограниченным доступом к электронно-библиотечной системе (электронным библиотекам) и к электронной информационно-образовательной среде Университета,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к портфолио обучающегося, также может взаимодействовать между участниками образовательного процесса, в том числе синхронное и (или) асинхронное взаимодействие посредством сети «Интернет».</w:t>
      </w:r>
    </w:p>
    <w:p w:rsidR="00794F5D" w:rsidRPr="00512389" w:rsidRDefault="00F47631" w:rsidP="00512389">
      <w:pPr>
        <w:pStyle w:val="af2"/>
        <w:spacing w:before="0" w:beforeAutospacing="0" w:after="0" w:afterAutospacing="0" w:line="255" w:lineRule="atLeast"/>
        <w:ind w:firstLine="709"/>
        <w:jc w:val="both"/>
        <w:rPr>
          <w:sz w:val="28"/>
          <w:szCs w:val="28"/>
        </w:rPr>
      </w:pPr>
      <w:r w:rsidRPr="00512389">
        <w:rPr>
          <w:sz w:val="28"/>
          <w:szCs w:val="28"/>
        </w:rPr>
        <w:t>А</w:t>
      </w:r>
      <w:r w:rsidRPr="00512389">
        <w:rPr>
          <w:bCs/>
          <w:color w:val="000000"/>
          <w:sz w:val="28"/>
          <w:szCs w:val="28"/>
        </w:rPr>
        <w:t>удитории для проведения занятий лекционного типа, занятий семинарского</w:t>
      </w:r>
      <w:r w:rsidR="00997D0B">
        <w:rPr>
          <w:bCs/>
          <w:color w:val="000000"/>
          <w:sz w:val="28"/>
          <w:szCs w:val="28"/>
        </w:rPr>
        <w:t xml:space="preserve"> типа</w:t>
      </w:r>
      <w:r w:rsidRPr="00512389">
        <w:rPr>
          <w:bCs/>
          <w:color w:val="000000"/>
          <w:sz w:val="28"/>
          <w:szCs w:val="28"/>
        </w:rPr>
        <w:t>,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оборудовании</w:t>
      </w:r>
      <w:r w:rsidR="00512389">
        <w:rPr>
          <w:bCs/>
          <w:color w:val="000000"/>
          <w:sz w:val="28"/>
          <w:szCs w:val="28"/>
        </w:rPr>
        <w:t>.</w:t>
      </w:r>
      <w:r w:rsidRPr="00512389">
        <w:rPr>
          <w:bCs/>
          <w:color w:val="000000"/>
          <w:sz w:val="28"/>
          <w:szCs w:val="28"/>
        </w:rPr>
        <w:t xml:space="preserve"> </w:t>
      </w:r>
      <w:r w:rsidR="00C35EE1" w:rsidRPr="00512389">
        <w:rPr>
          <w:sz w:val="28"/>
          <w:szCs w:val="28"/>
        </w:rPr>
        <w:t xml:space="preserve">Занятия проводятся на базе аудиторий </w:t>
      </w:r>
      <w:r w:rsidR="00997D0B">
        <w:rPr>
          <w:sz w:val="28"/>
          <w:szCs w:val="28"/>
        </w:rPr>
        <w:t>СКИТУ</w:t>
      </w:r>
      <w:r w:rsidR="00512389">
        <w:rPr>
          <w:sz w:val="28"/>
          <w:szCs w:val="28"/>
        </w:rPr>
        <w:t xml:space="preserve"> (филиал) </w:t>
      </w:r>
      <w:r w:rsidR="00C35EE1" w:rsidRPr="00512389">
        <w:rPr>
          <w:sz w:val="28"/>
          <w:szCs w:val="28"/>
        </w:rPr>
        <w:t>ФГБОУ ВО «МГУТУ</w:t>
      </w:r>
      <w:r w:rsidR="00512389">
        <w:rPr>
          <w:sz w:val="28"/>
          <w:szCs w:val="28"/>
        </w:rPr>
        <w:t xml:space="preserve"> им. К.Г. Разумовского (ПКУ)</w:t>
      </w:r>
      <w:r w:rsidR="00C35EE1" w:rsidRPr="00512389">
        <w:rPr>
          <w:sz w:val="28"/>
          <w:szCs w:val="28"/>
        </w:rPr>
        <w:t>», оснащенных необходимым для организации образовательного процесса оборудованием: видеопроектор</w:t>
      </w:r>
      <w:r w:rsidR="00285202" w:rsidRPr="00512389">
        <w:rPr>
          <w:sz w:val="28"/>
          <w:szCs w:val="28"/>
        </w:rPr>
        <w:t>ы</w:t>
      </w:r>
      <w:r w:rsidR="00C35EE1" w:rsidRPr="00512389">
        <w:rPr>
          <w:sz w:val="28"/>
          <w:szCs w:val="28"/>
        </w:rPr>
        <w:t>, интерактивн</w:t>
      </w:r>
      <w:r w:rsidR="00285202" w:rsidRPr="00512389">
        <w:rPr>
          <w:sz w:val="28"/>
          <w:szCs w:val="28"/>
        </w:rPr>
        <w:t>ые</w:t>
      </w:r>
      <w:r w:rsidR="00C35EE1" w:rsidRPr="00512389">
        <w:rPr>
          <w:sz w:val="28"/>
          <w:szCs w:val="28"/>
        </w:rPr>
        <w:t xml:space="preserve"> доск</w:t>
      </w:r>
      <w:r w:rsidR="00285202" w:rsidRPr="00512389">
        <w:rPr>
          <w:sz w:val="28"/>
          <w:szCs w:val="28"/>
        </w:rPr>
        <w:t>и</w:t>
      </w:r>
      <w:r w:rsidR="00C35EE1" w:rsidRPr="00512389">
        <w:rPr>
          <w:sz w:val="28"/>
          <w:szCs w:val="28"/>
        </w:rPr>
        <w:t>; видеокомплекс</w:t>
      </w:r>
      <w:r w:rsidR="00285202" w:rsidRPr="00512389">
        <w:rPr>
          <w:sz w:val="28"/>
          <w:szCs w:val="28"/>
        </w:rPr>
        <w:t>ы</w:t>
      </w:r>
      <w:r w:rsidR="00C35EE1" w:rsidRPr="00512389">
        <w:rPr>
          <w:sz w:val="28"/>
          <w:szCs w:val="28"/>
        </w:rPr>
        <w:t xml:space="preserve"> (видеомагнитофон</w:t>
      </w:r>
      <w:r w:rsidR="00285202" w:rsidRPr="00512389">
        <w:rPr>
          <w:sz w:val="28"/>
          <w:szCs w:val="28"/>
        </w:rPr>
        <w:t>ы</w:t>
      </w:r>
      <w:r w:rsidR="00C35EE1" w:rsidRPr="00512389">
        <w:rPr>
          <w:sz w:val="28"/>
          <w:szCs w:val="28"/>
        </w:rPr>
        <w:t>, телевизор</w:t>
      </w:r>
      <w:r w:rsidR="00285202" w:rsidRPr="00512389">
        <w:rPr>
          <w:sz w:val="28"/>
          <w:szCs w:val="28"/>
        </w:rPr>
        <w:t>ы</w:t>
      </w:r>
      <w:r w:rsidR="00C35EE1" w:rsidRPr="00512389">
        <w:rPr>
          <w:sz w:val="28"/>
          <w:szCs w:val="28"/>
        </w:rPr>
        <w:t>), персональные компьютеры</w:t>
      </w:r>
      <w:r w:rsidR="00285202" w:rsidRPr="00512389">
        <w:rPr>
          <w:sz w:val="28"/>
          <w:szCs w:val="28"/>
        </w:rPr>
        <w:t>, лаборатории с необходимым оборудованием</w:t>
      </w:r>
      <w:r w:rsidR="00512389">
        <w:rPr>
          <w:sz w:val="28"/>
          <w:szCs w:val="28"/>
        </w:rPr>
        <w:t>.</w:t>
      </w:r>
    </w:p>
    <w:p w:rsidR="001173BF" w:rsidRPr="006B08D3" w:rsidRDefault="00C35EE1" w:rsidP="006443FB">
      <w:pPr>
        <w:pStyle w:val="a"/>
      </w:pPr>
      <w:bookmarkStart w:id="58" w:name="_Toc536571846"/>
      <w:bookmarkStart w:id="59" w:name="_Toc6931"/>
      <w:bookmarkStart w:id="60" w:name="_Toc6508623"/>
      <w:r w:rsidRPr="006B08D3">
        <w:t>Учебно-методическое и информационное обеспечение программы</w:t>
      </w:r>
      <w:bookmarkEnd w:id="58"/>
      <w:bookmarkEnd w:id="59"/>
      <w:bookmarkEnd w:id="60"/>
    </w:p>
    <w:p w:rsidR="00F47631" w:rsidRPr="00512389" w:rsidRDefault="00C35EE1" w:rsidP="00A76666">
      <w:pPr>
        <w:pStyle w:val="s1"/>
        <w:spacing w:before="0" w:beforeAutospacing="0" w:after="0" w:afterAutospacing="0"/>
        <w:ind w:firstLine="708"/>
        <w:jc w:val="both"/>
        <w:rPr>
          <w:sz w:val="28"/>
          <w:szCs w:val="28"/>
        </w:rPr>
      </w:pPr>
      <w:r w:rsidRPr="00512389">
        <w:rPr>
          <w:sz w:val="28"/>
          <w:szCs w:val="28"/>
        </w:rPr>
        <w:t xml:space="preserve">Содержательная составляющая учебных модулей </w:t>
      </w:r>
      <w:r w:rsidR="00403168" w:rsidRPr="00512389">
        <w:rPr>
          <w:sz w:val="28"/>
          <w:szCs w:val="28"/>
        </w:rPr>
        <w:t>ОПОП</w:t>
      </w:r>
      <w:r w:rsidRPr="00512389">
        <w:rPr>
          <w:sz w:val="28"/>
          <w:szCs w:val="28"/>
        </w:rPr>
        <w:t xml:space="preserve"> отражена в рабочих программах, в которых отдельным блоком представлены учебно-методические (списки основной и дополнительной литературы</w:t>
      </w:r>
      <w:r w:rsidR="00F47631" w:rsidRPr="00512389">
        <w:rPr>
          <w:bCs/>
          <w:color w:val="000000"/>
          <w:sz w:val="28"/>
          <w:szCs w:val="28"/>
        </w:rPr>
        <w:t xml:space="preserve"> из расчета не менее 50 экземпляров каждого из изданий основной литературы не менее 25 экземпляров дополнительной литературы на 100 обучающихся</w:t>
      </w:r>
      <w:r w:rsidRPr="00512389">
        <w:rPr>
          <w:sz w:val="28"/>
          <w:szCs w:val="28"/>
        </w:rPr>
        <w:t>) и информационные материалы (</w:t>
      </w:r>
      <w:r w:rsidR="00342D56">
        <w:rPr>
          <w:sz w:val="28"/>
          <w:szCs w:val="28"/>
        </w:rPr>
        <w:t>(http://znanium.com/</w:t>
      </w:r>
      <w:r w:rsidR="00997D0B">
        <w:rPr>
          <w:sz w:val="28"/>
          <w:szCs w:val="28"/>
        </w:rPr>
        <w:t>, https://rucont.ru/</w:t>
      </w:r>
      <w:r w:rsidRPr="00512389">
        <w:rPr>
          <w:sz w:val="28"/>
          <w:szCs w:val="28"/>
        </w:rPr>
        <w:t>)</w:t>
      </w:r>
      <w:r w:rsidR="00F47631" w:rsidRPr="00512389">
        <w:rPr>
          <w:sz w:val="28"/>
          <w:szCs w:val="28"/>
        </w:rPr>
        <w:t>.</w:t>
      </w:r>
    </w:p>
    <w:p w:rsidR="00F520D4" w:rsidRDefault="00F520D4" w:rsidP="00512389">
      <w:pPr>
        <w:pStyle w:val="s1"/>
        <w:spacing w:before="0" w:beforeAutospacing="0" w:after="0" w:afterAutospacing="0"/>
        <w:ind w:firstLine="708"/>
        <w:jc w:val="both"/>
        <w:rPr>
          <w:sz w:val="16"/>
          <w:szCs w:val="16"/>
        </w:rPr>
      </w:pPr>
    </w:p>
    <w:p w:rsidR="00997D0B" w:rsidRDefault="00997D0B" w:rsidP="00512389">
      <w:pPr>
        <w:pStyle w:val="s1"/>
        <w:spacing w:before="0" w:beforeAutospacing="0" w:after="0" w:afterAutospacing="0"/>
        <w:ind w:firstLine="708"/>
        <w:jc w:val="both"/>
        <w:rPr>
          <w:sz w:val="28"/>
          <w:szCs w:val="28"/>
        </w:rPr>
      </w:pPr>
      <w:r>
        <w:rPr>
          <w:sz w:val="28"/>
          <w:szCs w:val="28"/>
        </w:rPr>
        <w:t>Обучающимся обеспечен доступ к современным профессиональным базам данных и информационным справочным системам:</w:t>
      </w:r>
    </w:p>
    <w:p w:rsidR="00402EA5" w:rsidRPr="00AB4386" w:rsidRDefault="00402EA5" w:rsidP="007A5BAA">
      <w:pPr>
        <w:pStyle w:val="s1"/>
        <w:numPr>
          <w:ilvl w:val="0"/>
          <w:numId w:val="34"/>
        </w:numPr>
        <w:spacing w:before="0" w:beforeAutospacing="0" w:after="0" w:afterAutospacing="0"/>
        <w:jc w:val="both"/>
        <w:rPr>
          <w:sz w:val="28"/>
          <w:szCs w:val="28"/>
        </w:rPr>
      </w:pPr>
      <w:r w:rsidRPr="00AB4386">
        <w:rPr>
          <w:sz w:val="28"/>
          <w:szCs w:val="28"/>
        </w:rPr>
        <w:t>ЭБС Национальный цифровой ресурс «Руконт»</w:t>
      </w:r>
    </w:p>
    <w:p w:rsidR="00402EA5" w:rsidRPr="00AB4386" w:rsidRDefault="00402EA5" w:rsidP="007A5BAA">
      <w:pPr>
        <w:pStyle w:val="s1"/>
        <w:numPr>
          <w:ilvl w:val="0"/>
          <w:numId w:val="34"/>
        </w:numPr>
        <w:spacing w:before="0" w:beforeAutospacing="0" w:after="0" w:afterAutospacing="0"/>
        <w:jc w:val="both"/>
        <w:rPr>
          <w:sz w:val="28"/>
          <w:szCs w:val="28"/>
        </w:rPr>
      </w:pPr>
      <w:r w:rsidRPr="00AB4386">
        <w:rPr>
          <w:sz w:val="28"/>
          <w:szCs w:val="28"/>
        </w:rPr>
        <w:t>ЭБС «Znanium.com»</w:t>
      </w:r>
    </w:p>
    <w:p w:rsidR="00402EA5" w:rsidRPr="00AB4386" w:rsidRDefault="007A5BAA" w:rsidP="007A5BAA">
      <w:pPr>
        <w:pStyle w:val="s1"/>
        <w:numPr>
          <w:ilvl w:val="0"/>
          <w:numId w:val="34"/>
        </w:numPr>
        <w:spacing w:before="0" w:beforeAutospacing="0" w:after="0" w:afterAutospacing="0"/>
        <w:jc w:val="both"/>
        <w:rPr>
          <w:sz w:val="28"/>
          <w:szCs w:val="28"/>
        </w:rPr>
      </w:pPr>
      <w:r>
        <w:rPr>
          <w:sz w:val="28"/>
          <w:szCs w:val="28"/>
        </w:rPr>
        <w:t>ЭБС «Университетская библиотека онлайн»</w:t>
      </w:r>
      <w:r w:rsidR="00402EA5" w:rsidRPr="00AB4386">
        <w:rPr>
          <w:sz w:val="28"/>
          <w:szCs w:val="28"/>
        </w:rPr>
        <w:t xml:space="preserve"> </w:t>
      </w:r>
    </w:p>
    <w:p w:rsidR="00F520D4" w:rsidRPr="00512389" w:rsidRDefault="00F520D4" w:rsidP="00F520D4">
      <w:pPr>
        <w:pStyle w:val="s1"/>
        <w:spacing w:before="0" w:beforeAutospacing="0" w:after="0" w:afterAutospacing="0"/>
        <w:ind w:firstLine="708"/>
        <w:jc w:val="both"/>
        <w:rPr>
          <w:bCs/>
          <w:color w:val="000000"/>
          <w:sz w:val="28"/>
          <w:szCs w:val="28"/>
        </w:rPr>
      </w:pPr>
      <w:r w:rsidRPr="00512389">
        <w:rPr>
          <w:bCs/>
          <w:color w:val="000000"/>
          <w:sz w:val="28"/>
          <w:szCs w:val="28"/>
        </w:rPr>
        <w:t>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512389" w:rsidRDefault="00512389" w:rsidP="00F520D4">
      <w:pPr>
        <w:pStyle w:val="s1"/>
        <w:spacing w:before="0" w:beforeAutospacing="0" w:after="0" w:afterAutospacing="0"/>
        <w:ind w:firstLine="708"/>
        <w:jc w:val="both"/>
        <w:rPr>
          <w:bCs/>
          <w:color w:val="000000"/>
          <w:sz w:val="28"/>
          <w:szCs w:val="28"/>
          <w:highlight w:val="yellow"/>
        </w:rPr>
      </w:pPr>
    </w:p>
    <w:p w:rsidR="0013208C" w:rsidRPr="006B08D3" w:rsidRDefault="0013208C" w:rsidP="006443FB">
      <w:pPr>
        <w:pStyle w:val="1"/>
      </w:pPr>
      <w:bookmarkStart w:id="61" w:name="_Toc536571847"/>
      <w:bookmarkStart w:id="62" w:name="_Toc6932"/>
      <w:r w:rsidRPr="006B08D3">
        <w:t xml:space="preserve"> </w:t>
      </w:r>
      <w:bookmarkStart w:id="63" w:name="_Toc6508624"/>
      <w:r w:rsidRPr="006B08D3">
        <w:t>Нормативно-методическое обеспечение системы качества</w:t>
      </w:r>
      <w:r w:rsidR="00A76666" w:rsidRPr="006B08D3">
        <w:t xml:space="preserve"> </w:t>
      </w:r>
      <w:r w:rsidRPr="006B08D3">
        <w:t>освоения обучающимися образовательной программы</w:t>
      </w:r>
      <w:bookmarkEnd w:id="61"/>
      <w:bookmarkEnd w:id="62"/>
      <w:bookmarkEnd w:id="63"/>
      <w:r w:rsidR="00C44C07" w:rsidRPr="006B08D3">
        <w:t xml:space="preserve"> </w:t>
      </w:r>
    </w:p>
    <w:p w:rsidR="0013208C" w:rsidRPr="00512389" w:rsidRDefault="0013208C" w:rsidP="00A76666">
      <w:pPr>
        <w:pStyle w:val="a5"/>
        <w:tabs>
          <w:tab w:val="clear" w:pos="681"/>
        </w:tabs>
        <w:spacing w:line="240" w:lineRule="auto"/>
        <w:ind w:left="0" w:firstLine="851"/>
        <w:rPr>
          <w:b/>
          <w:sz w:val="28"/>
          <w:szCs w:val="28"/>
        </w:rPr>
      </w:pPr>
    </w:p>
    <w:p w:rsidR="003A6889" w:rsidRPr="006B08D3" w:rsidRDefault="006B08D3" w:rsidP="006443FB">
      <w:pPr>
        <w:pStyle w:val="a"/>
      </w:pPr>
      <w:bookmarkStart w:id="64" w:name="_Toc536571848"/>
      <w:bookmarkStart w:id="65" w:name="_Toc6933"/>
      <w:r>
        <w:t xml:space="preserve"> </w:t>
      </w:r>
      <w:bookmarkStart w:id="66" w:name="_Toc6508625"/>
      <w:r w:rsidR="003A6889" w:rsidRPr="006B08D3">
        <w:t>Оценочные средства</w:t>
      </w:r>
      <w:bookmarkEnd w:id="64"/>
      <w:bookmarkEnd w:id="65"/>
      <w:bookmarkEnd w:id="66"/>
      <w:r w:rsidR="003A6889" w:rsidRPr="006B08D3">
        <w:t xml:space="preserve"> </w:t>
      </w:r>
    </w:p>
    <w:p w:rsidR="00AF08CE" w:rsidRPr="00100684" w:rsidRDefault="00AF08CE" w:rsidP="00AF08CE">
      <w:pPr>
        <w:spacing w:after="0" w:line="240" w:lineRule="auto"/>
        <w:ind w:firstLine="709"/>
        <w:jc w:val="both"/>
        <w:rPr>
          <w:rFonts w:ascii="Times New Roman" w:eastAsia="Times New Roman" w:hAnsi="Times New Roman" w:cs="Times New Roman"/>
          <w:sz w:val="28"/>
          <w:szCs w:val="28"/>
        </w:rPr>
      </w:pPr>
      <w:r w:rsidRPr="00100684">
        <w:rPr>
          <w:rFonts w:ascii="Times New Roman" w:eastAsia="Times New Roman" w:hAnsi="Times New Roman" w:cs="Times New Roman"/>
          <w:sz w:val="28"/>
          <w:szCs w:val="28"/>
        </w:rPr>
        <w:t xml:space="preserve">В соответствии с ФГОС ВО по направлению подготовки </w:t>
      </w:r>
      <w:r w:rsidR="007A2C54">
        <w:rPr>
          <w:rFonts w:ascii="Times New Roman" w:hAnsi="Times New Roman" w:cs="Times New Roman"/>
          <w:sz w:val="28"/>
          <w:szCs w:val="28"/>
        </w:rPr>
        <w:t>18.03.01</w:t>
      </w:r>
      <w:r w:rsidR="007A2C54">
        <w:rPr>
          <w:rFonts w:ascii="Times New Roman" w:hAnsi="Times New Roman" w:cs="Times New Roman"/>
          <w:i/>
          <w:sz w:val="28"/>
          <w:szCs w:val="28"/>
        </w:rPr>
        <w:t xml:space="preserve"> </w:t>
      </w:r>
      <w:r w:rsidR="007A2C54">
        <w:rPr>
          <w:rFonts w:ascii="Times New Roman" w:hAnsi="Times New Roman" w:cs="Times New Roman"/>
          <w:sz w:val="28"/>
          <w:szCs w:val="28"/>
        </w:rPr>
        <w:t>«</w:t>
      </w:r>
      <w:r w:rsidR="007A2C54">
        <w:rPr>
          <w:rFonts w:ascii="Times New Roman" w:hAnsi="Times New Roman" w:cs="Times New Roman"/>
          <w:b/>
          <w:iCs/>
          <w:sz w:val="28"/>
          <w:szCs w:val="28"/>
        </w:rPr>
        <w:t>Химическая технология</w:t>
      </w:r>
      <w:r w:rsidR="007A2C54">
        <w:rPr>
          <w:rFonts w:ascii="Times New Roman" w:hAnsi="Times New Roman" w:cs="Times New Roman"/>
          <w:iCs/>
          <w:sz w:val="28"/>
          <w:szCs w:val="28"/>
        </w:rPr>
        <w:t>»</w:t>
      </w:r>
      <w:r w:rsidR="007A2C54">
        <w:rPr>
          <w:rFonts w:ascii="Times New Roman" w:hAnsi="Times New Roman" w:cs="Times New Roman"/>
          <w:sz w:val="28"/>
          <w:szCs w:val="28"/>
        </w:rPr>
        <w:t xml:space="preserve"> (уровень бакалавриата)</w:t>
      </w:r>
      <w:r w:rsidRPr="00100684">
        <w:rPr>
          <w:rFonts w:ascii="Times New Roman" w:eastAsia="Times New Roman" w:hAnsi="Times New Roman" w:cs="Times New Roman"/>
          <w:sz w:val="28"/>
          <w:szCs w:val="28"/>
        </w:rPr>
        <w:t xml:space="preserve"> и </w:t>
      </w:r>
      <w:r w:rsidR="007A5BAA" w:rsidRPr="007A5BAA">
        <w:rPr>
          <w:rFonts w:ascii="Times New Roman" w:eastAsia="Times New Roman" w:hAnsi="Times New Roman" w:cs="Times New Roman"/>
          <w:sz w:val="28"/>
          <w:szCs w:val="28"/>
        </w:rPr>
        <w:t xml:space="preserve">Типовым положением о вузе </w:t>
      </w:r>
      <w:r w:rsidRPr="00100684">
        <w:rPr>
          <w:rFonts w:ascii="Times New Roman" w:eastAsia="Times New Roman" w:hAnsi="Times New Roman" w:cs="Times New Roman"/>
          <w:sz w:val="28"/>
          <w:szCs w:val="28"/>
        </w:rPr>
        <w:t>оценка качества освоения обучающимися основн</w:t>
      </w:r>
      <w:r w:rsidR="00100684">
        <w:rPr>
          <w:rFonts w:ascii="Times New Roman" w:eastAsia="Times New Roman" w:hAnsi="Times New Roman" w:cs="Times New Roman"/>
          <w:sz w:val="28"/>
          <w:szCs w:val="28"/>
        </w:rPr>
        <w:t>ой</w:t>
      </w:r>
      <w:r w:rsidRPr="00100684">
        <w:rPr>
          <w:rFonts w:ascii="Times New Roman" w:eastAsia="Times New Roman" w:hAnsi="Times New Roman" w:cs="Times New Roman"/>
          <w:sz w:val="28"/>
          <w:szCs w:val="28"/>
        </w:rPr>
        <w:t xml:space="preserve"> профессиональн</w:t>
      </w:r>
      <w:r w:rsidR="00100684">
        <w:rPr>
          <w:rFonts w:ascii="Times New Roman" w:eastAsia="Times New Roman" w:hAnsi="Times New Roman" w:cs="Times New Roman"/>
          <w:sz w:val="28"/>
          <w:szCs w:val="28"/>
        </w:rPr>
        <w:t>ой</w:t>
      </w:r>
      <w:r w:rsidRPr="00100684">
        <w:rPr>
          <w:rFonts w:ascii="Times New Roman" w:eastAsia="Times New Roman" w:hAnsi="Times New Roman" w:cs="Times New Roman"/>
          <w:sz w:val="28"/>
          <w:szCs w:val="28"/>
        </w:rPr>
        <w:t xml:space="preserve"> образовательн</w:t>
      </w:r>
      <w:r w:rsidR="00100684">
        <w:rPr>
          <w:rFonts w:ascii="Times New Roman" w:eastAsia="Times New Roman" w:hAnsi="Times New Roman" w:cs="Times New Roman"/>
          <w:sz w:val="28"/>
          <w:szCs w:val="28"/>
        </w:rPr>
        <w:t>ой</w:t>
      </w:r>
      <w:r w:rsidRPr="00100684">
        <w:rPr>
          <w:rFonts w:ascii="Times New Roman" w:eastAsia="Times New Roman" w:hAnsi="Times New Roman" w:cs="Times New Roman"/>
          <w:sz w:val="28"/>
          <w:szCs w:val="28"/>
        </w:rPr>
        <w:t xml:space="preserve"> программ</w:t>
      </w:r>
      <w:r w:rsidR="00100684">
        <w:rPr>
          <w:rFonts w:ascii="Times New Roman" w:eastAsia="Times New Roman" w:hAnsi="Times New Roman" w:cs="Times New Roman"/>
          <w:sz w:val="28"/>
          <w:szCs w:val="28"/>
        </w:rPr>
        <w:t>ы</w:t>
      </w:r>
      <w:r w:rsidRPr="00100684">
        <w:rPr>
          <w:rFonts w:ascii="Times New Roman" w:eastAsia="Times New Roman" w:hAnsi="Times New Roman" w:cs="Times New Roman"/>
          <w:sz w:val="28"/>
          <w:szCs w:val="28"/>
        </w:rPr>
        <w:t xml:space="preserve"> включает: текущий контроль успеваемости, промежуточную аттестацию и итоговую аттестацию обучающихся. Нормативно-методическое обеспечение текущего контроля успеваемости и промежуточной аттестации обучающихся по ОПОП осуществляется в соответствии с Положением о текущем контроле в «МГУТУ</w:t>
      </w:r>
      <w:r w:rsidR="00100684">
        <w:rPr>
          <w:rFonts w:ascii="Times New Roman" w:eastAsia="Times New Roman" w:hAnsi="Times New Roman" w:cs="Times New Roman"/>
          <w:sz w:val="28"/>
          <w:szCs w:val="28"/>
        </w:rPr>
        <w:t xml:space="preserve"> им. К.Г. Разумовского (ПКУ)</w:t>
      </w:r>
      <w:r w:rsidRPr="00100684">
        <w:rPr>
          <w:rFonts w:ascii="Times New Roman" w:eastAsia="Times New Roman" w:hAnsi="Times New Roman" w:cs="Times New Roman"/>
          <w:sz w:val="28"/>
          <w:szCs w:val="28"/>
        </w:rPr>
        <w:t>». Текущий контроль успеваемости и промежуточная аттестация обучающихся осуществляются в соответствии с Основными положениями бал</w:t>
      </w:r>
      <w:r w:rsidR="00CF625C">
        <w:rPr>
          <w:rFonts w:ascii="Times New Roman" w:eastAsia="Times New Roman" w:hAnsi="Times New Roman" w:cs="Times New Roman"/>
          <w:sz w:val="28"/>
          <w:szCs w:val="28"/>
        </w:rPr>
        <w:t>л</w:t>
      </w:r>
      <w:r w:rsidRPr="00100684">
        <w:rPr>
          <w:rFonts w:ascii="Times New Roman" w:eastAsia="Times New Roman" w:hAnsi="Times New Roman" w:cs="Times New Roman"/>
          <w:sz w:val="28"/>
          <w:szCs w:val="28"/>
        </w:rPr>
        <w:t>ьно-рейтинговой системы, Положением о текущем контроле успеваемости и промежуточной аттестации студентов в «МГУТУ</w:t>
      </w:r>
      <w:r w:rsidR="00100684" w:rsidRPr="00100684">
        <w:rPr>
          <w:rFonts w:ascii="Times New Roman" w:eastAsia="Times New Roman" w:hAnsi="Times New Roman" w:cs="Times New Roman"/>
          <w:sz w:val="28"/>
          <w:szCs w:val="28"/>
        </w:rPr>
        <w:t xml:space="preserve"> </w:t>
      </w:r>
      <w:r w:rsidR="00100684">
        <w:rPr>
          <w:rFonts w:ascii="Times New Roman" w:eastAsia="Times New Roman" w:hAnsi="Times New Roman" w:cs="Times New Roman"/>
          <w:sz w:val="28"/>
          <w:szCs w:val="28"/>
        </w:rPr>
        <w:t>им. К.Г. Разумовского (ПКУ)</w:t>
      </w:r>
      <w:r w:rsidRPr="00100684">
        <w:rPr>
          <w:rFonts w:ascii="Times New Roman" w:eastAsia="Times New Roman" w:hAnsi="Times New Roman" w:cs="Times New Roman"/>
          <w:sz w:val="28"/>
          <w:szCs w:val="28"/>
        </w:rPr>
        <w:t xml:space="preserve">». </w:t>
      </w:r>
    </w:p>
    <w:p w:rsidR="00AF08CE" w:rsidRPr="00100684" w:rsidRDefault="00AF08CE" w:rsidP="00AF08CE">
      <w:pPr>
        <w:pStyle w:val="a5"/>
        <w:tabs>
          <w:tab w:val="clear" w:pos="681"/>
          <w:tab w:val="left" w:pos="708"/>
        </w:tabs>
        <w:spacing w:line="240" w:lineRule="auto"/>
        <w:ind w:left="0" w:firstLine="709"/>
        <w:rPr>
          <w:sz w:val="28"/>
          <w:szCs w:val="28"/>
          <w:lang w:eastAsia="en-US"/>
        </w:rPr>
      </w:pPr>
      <w:r w:rsidRPr="00100684">
        <w:rPr>
          <w:sz w:val="28"/>
          <w:szCs w:val="28"/>
          <w:lang w:eastAsia="en-US"/>
        </w:rPr>
        <w:t xml:space="preserve">Для оценки уровня освоения основной профессиональной образовательной программы на уровне текущего контроля успеваемости, промежуточной и государственной итоговой аттестации обучающихся созданы оценочные средства основной профессиональной образовательной программы </w:t>
      </w:r>
      <w:r w:rsidR="007A2C54">
        <w:rPr>
          <w:sz w:val="28"/>
          <w:szCs w:val="28"/>
        </w:rPr>
        <w:t>«</w:t>
      </w:r>
      <w:r w:rsidR="007A2C54">
        <w:rPr>
          <w:b/>
          <w:iCs/>
          <w:sz w:val="28"/>
          <w:szCs w:val="28"/>
        </w:rPr>
        <w:t>Технология и переработка полимеров</w:t>
      </w:r>
      <w:r w:rsidR="007A2C54">
        <w:rPr>
          <w:sz w:val="28"/>
          <w:szCs w:val="28"/>
        </w:rPr>
        <w:t>» по направлению подготовки 18.03.01</w:t>
      </w:r>
      <w:r w:rsidR="007A2C54">
        <w:rPr>
          <w:i/>
          <w:sz w:val="28"/>
          <w:szCs w:val="28"/>
        </w:rPr>
        <w:t xml:space="preserve"> </w:t>
      </w:r>
      <w:r w:rsidR="007A2C54">
        <w:rPr>
          <w:sz w:val="28"/>
          <w:szCs w:val="28"/>
        </w:rPr>
        <w:t>«</w:t>
      </w:r>
      <w:r w:rsidR="007A2C54">
        <w:rPr>
          <w:b/>
          <w:iCs/>
          <w:sz w:val="28"/>
          <w:szCs w:val="28"/>
        </w:rPr>
        <w:t>Химическая технология</w:t>
      </w:r>
      <w:r w:rsidR="007A2C54">
        <w:rPr>
          <w:iCs/>
          <w:sz w:val="28"/>
          <w:szCs w:val="28"/>
        </w:rPr>
        <w:t>»</w:t>
      </w:r>
      <w:r w:rsidR="007A2C54">
        <w:rPr>
          <w:sz w:val="28"/>
          <w:szCs w:val="28"/>
        </w:rPr>
        <w:t xml:space="preserve"> (уровень бакалавриата)</w:t>
      </w:r>
      <w:r w:rsidRPr="00100684">
        <w:rPr>
          <w:sz w:val="28"/>
          <w:szCs w:val="28"/>
          <w:lang w:eastAsia="en-US"/>
        </w:rPr>
        <w:t>.</w:t>
      </w:r>
    </w:p>
    <w:p w:rsidR="00AF08CE" w:rsidRPr="00100684" w:rsidRDefault="00AF08CE" w:rsidP="003A6889">
      <w:pPr>
        <w:pStyle w:val="a5"/>
        <w:tabs>
          <w:tab w:val="clear" w:pos="681"/>
        </w:tabs>
        <w:spacing w:line="240" w:lineRule="auto"/>
        <w:ind w:left="0" w:firstLine="709"/>
        <w:rPr>
          <w:sz w:val="28"/>
          <w:szCs w:val="28"/>
        </w:rPr>
      </w:pPr>
    </w:p>
    <w:p w:rsidR="003A6889" w:rsidRPr="006B08D3" w:rsidRDefault="006B08D3" w:rsidP="006443FB">
      <w:pPr>
        <w:pStyle w:val="a"/>
      </w:pPr>
      <w:bookmarkStart w:id="67" w:name="_Toc493500543"/>
      <w:bookmarkStart w:id="68" w:name="_Toc536571344"/>
      <w:bookmarkStart w:id="69" w:name="_Toc536571849"/>
      <w:bookmarkStart w:id="70" w:name="_Toc6934"/>
      <w:r>
        <w:t xml:space="preserve"> </w:t>
      </w:r>
      <w:bookmarkStart w:id="71" w:name="_Toc6508626"/>
      <w:r w:rsidR="003A6889" w:rsidRPr="006B08D3">
        <w:t>Государственная итоговая аттестация</w:t>
      </w:r>
      <w:bookmarkEnd w:id="67"/>
      <w:bookmarkEnd w:id="68"/>
      <w:bookmarkEnd w:id="69"/>
      <w:bookmarkEnd w:id="70"/>
      <w:bookmarkEnd w:id="71"/>
      <w:r w:rsidR="00C44C07" w:rsidRPr="006B08D3">
        <w:t xml:space="preserve"> </w:t>
      </w:r>
    </w:p>
    <w:p w:rsidR="003A6889" w:rsidRPr="00100684" w:rsidRDefault="003A6889" w:rsidP="003A6889">
      <w:pPr>
        <w:spacing w:after="0" w:line="240" w:lineRule="auto"/>
        <w:ind w:firstLine="709"/>
        <w:jc w:val="both"/>
        <w:rPr>
          <w:rFonts w:ascii="Times New Roman" w:hAnsi="Times New Roman"/>
          <w:i/>
          <w:sz w:val="28"/>
          <w:szCs w:val="28"/>
        </w:rPr>
      </w:pPr>
      <w:r w:rsidRPr="00100684">
        <w:rPr>
          <w:rFonts w:ascii="Times New Roman" w:hAnsi="Times New Roman"/>
          <w:sz w:val="28"/>
          <w:szCs w:val="28"/>
        </w:rPr>
        <w:t xml:space="preserve">Государственная итоговая аттестация включает защиту выпускной квалификационной работы, в том числе подготовку к процедуре защиты и процедуру защиты. </w:t>
      </w:r>
    </w:p>
    <w:p w:rsidR="003A6889" w:rsidRPr="00100684" w:rsidRDefault="003A6889" w:rsidP="003A6889">
      <w:pPr>
        <w:spacing w:after="0" w:line="240" w:lineRule="auto"/>
        <w:ind w:firstLine="709"/>
        <w:jc w:val="both"/>
        <w:rPr>
          <w:rFonts w:ascii="Times New Roman" w:hAnsi="Times New Roman"/>
          <w:sz w:val="28"/>
          <w:szCs w:val="28"/>
        </w:rPr>
      </w:pPr>
      <w:r w:rsidRPr="00100684">
        <w:rPr>
          <w:rFonts w:ascii="Times New Roman" w:hAnsi="Times New Roman"/>
          <w:sz w:val="28"/>
          <w:szCs w:val="28"/>
        </w:rPr>
        <w:t xml:space="preserve">Цель государственной итоговой аттестации заключается в установлении соответствия уровня профессиональной подготовленности выпускника к решению профессиональных задач, а также требованиям к результатам освоения </w:t>
      </w:r>
      <w:r w:rsidR="00100684" w:rsidRPr="00100684">
        <w:rPr>
          <w:rFonts w:ascii="Times New Roman" w:hAnsi="Times New Roman"/>
          <w:sz w:val="28"/>
          <w:szCs w:val="28"/>
        </w:rPr>
        <w:t xml:space="preserve">программы </w:t>
      </w:r>
      <w:r w:rsidR="007A2C54">
        <w:rPr>
          <w:rFonts w:ascii="Times New Roman" w:hAnsi="Times New Roman" w:cs="Times New Roman"/>
          <w:sz w:val="28"/>
          <w:szCs w:val="28"/>
        </w:rPr>
        <w:t>«</w:t>
      </w:r>
      <w:r w:rsidR="007A2C54">
        <w:rPr>
          <w:rFonts w:ascii="Times New Roman" w:hAnsi="Times New Roman" w:cs="Times New Roman"/>
          <w:b/>
          <w:iCs/>
          <w:sz w:val="28"/>
          <w:szCs w:val="28"/>
        </w:rPr>
        <w:t>Технология и переработка полимеров</w:t>
      </w:r>
      <w:r w:rsidR="007A2C54">
        <w:rPr>
          <w:rFonts w:ascii="Times New Roman" w:hAnsi="Times New Roman" w:cs="Times New Roman"/>
          <w:sz w:val="28"/>
          <w:szCs w:val="28"/>
        </w:rPr>
        <w:t>» по направлению подготовки 18.03.01</w:t>
      </w:r>
      <w:r w:rsidR="007A2C54">
        <w:rPr>
          <w:rFonts w:ascii="Times New Roman" w:hAnsi="Times New Roman" w:cs="Times New Roman"/>
          <w:i/>
          <w:sz w:val="28"/>
          <w:szCs w:val="28"/>
        </w:rPr>
        <w:t xml:space="preserve"> </w:t>
      </w:r>
      <w:r w:rsidR="007A2C54">
        <w:rPr>
          <w:rFonts w:ascii="Times New Roman" w:hAnsi="Times New Roman" w:cs="Times New Roman"/>
          <w:sz w:val="28"/>
          <w:szCs w:val="28"/>
        </w:rPr>
        <w:t>«</w:t>
      </w:r>
      <w:r w:rsidR="007A2C54">
        <w:rPr>
          <w:rFonts w:ascii="Times New Roman" w:hAnsi="Times New Roman" w:cs="Times New Roman"/>
          <w:b/>
          <w:iCs/>
          <w:sz w:val="28"/>
          <w:szCs w:val="28"/>
        </w:rPr>
        <w:t>Химическая технология</w:t>
      </w:r>
      <w:r w:rsidR="007A2C54">
        <w:rPr>
          <w:rFonts w:ascii="Times New Roman" w:hAnsi="Times New Roman" w:cs="Times New Roman"/>
          <w:iCs/>
          <w:sz w:val="28"/>
          <w:szCs w:val="28"/>
        </w:rPr>
        <w:t>»</w:t>
      </w:r>
      <w:r w:rsidR="007A2C54">
        <w:rPr>
          <w:rFonts w:ascii="Times New Roman" w:hAnsi="Times New Roman" w:cs="Times New Roman"/>
          <w:sz w:val="28"/>
          <w:szCs w:val="28"/>
        </w:rPr>
        <w:t xml:space="preserve"> (уровень бакалавриата)</w:t>
      </w:r>
      <w:r w:rsidRPr="00100684">
        <w:rPr>
          <w:rFonts w:ascii="Times New Roman" w:hAnsi="Times New Roman"/>
          <w:sz w:val="28"/>
          <w:szCs w:val="28"/>
        </w:rPr>
        <w:t>, установленным ФГОС и разработанной на его основе настоящей основной профессиональной образовательной программы.</w:t>
      </w:r>
    </w:p>
    <w:p w:rsidR="007A2C54" w:rsidRDefault="003A6889" w:rsidP="003A6889">
      <w:pPr>
        <w:spacing w:after="0" w:line="240" w:lineRule="auto"/>
        <w:ind w:firstLine="709"/>
        <w:jc w:val="both"/>
        <w:rPr>
          <w:rFonts w:ascii="Times New Roman" w:hAnsi="Times New Roman"/>
          <w:sz w:val="28"/>
          <w:szCs w:val="28"/>
        </w:rPr>
      </w:pPr>
      <w:r w:rsidRPr="00100684">
        <w:rPr>
          <w:rFonts w:ascii="Times New Roman" w:hAnsi="Times New Roman"/>
          <w:sz w:val="28"/>
          <w:szCs w:val="28"/>
        </w:rPr>
        <w:t>Выпускная квалификационная работа представляет собой самостоятельно выполненную выпускником письменную работу, содержащую решение задачи либо результаты анализа проблемы, имеющей значение для соответствующей области профессиональной деятельности. Выпускная квалификационная работа демонстрирует уровень сформированности компетенций:</w:t>
      </w:r>
    </w:p>
    <w:p w:rsidR="003A6889" w:rsidRPr="00100684" w:rsidRDefault="003A6889" w:rsidP="003A6889">
      <w:pPr>
        <w:spacing w:after="0" w:line="240" w:lineRule="auto"/>
        <w:ind w:firstLine="709"/>
        <w:jc w:val="both"/>
        <w:rPr>
          <w:rFonts w:ascii="Times New Roman" w:hAnsi="Times New Roman"/>
          <w:sz w:val="28"/>
          <w:szCs w:val="28"/>
        </w:rPr>
      </w:pPr>
      <w:r w:rsidRPr="00100684">
        <w:rPr>
          <w:rFonts w:ascii="Times New Roman" w:hAnsi="Times New Roman"/>
          <w:sz w:val="28"/>
          <w:szCs w:val="28"/>
        </w:rPr>
        <w:t xml:space="preserve"> </w:t>
      </w:r>
      <w:r w:rsidR="00682C74" w:rsidRPr="00100684">
        <w:rPr>
          <w:rFonts w:ascii="Times New Roman" w:hAnsi="Times New Roman"/>
          <w:sz w:val="28"/>
          <w:szCs w:val="28"/>
        </w:rPr>
        <w:t>ОК-1; ОК-2; ОК-3; ОК-4; ОК-5; ОК-6; ОК-7; ОК-8;</w:t>
      </w:r>
      <w:r w:rsidR="007A2C54">
        <w:rPr>
          <w:rFonts w:ascii="Times New Roman" w:hAnsi="Times New Roman"/>
          <w:sz w:val="28"/>
          <w:szCs w:val="28"/>
        </w:rPr>
        <w:t xml:space="preserve"> ОК-9;</w:t>
      </w:r>
      <w:r w:rsidR="00682C74" w:rsidRPr="00100684">
        <w:rPr>
          <w:rFonts w:ascii="Times New Roman" w:hAnsi="Times New Roman"/>
          <w:sz w:val="28"/>
          <w:szCs w:val="28"/>
        </w:rPr>
        <w:t xml:space="preserve"> ОПК-1; ОПК-2; ОПК-3; ОПК-4; ОПК-5;</w:t>
      </w:r>
      <w:r w:rsidR="007A2C54">
        <w:rPr>
          <w:rFonts w:ascii="Times New Roman" w:hAnsi="Times New Roman"/>
          <w:sz w:val="28"/>
          <w:szCs w:val="28"/>
        </w:rPr>
        <w:t xml:space="preserve"> ОПК-6; </w:t>
      </w:r>
      <w:r w:rsidR="00682C74" w:rsidRPr="00100684">
        <w:rPr>
          <w:rFonts w:ascii="Times New Roman" w:hAnsi="Times New Roman"/>
          <w:sz w:val="28"/>
          <w:szCs w:val="28"/>
        </w:rPr>
        <w:t>ПК-</w:t>
      </w:r>
      <w:r w:rsidR="007A2C54">
        <w:rPr>
          <w:rFonts w:ascii="Times New Roman" w:hAnsi="Times New Roman"/>
          <w:sz w:val="28"/>
          <w:szCs w:val="28"/>
        </w:rPr>
        <w:t>1</w:t>
      </w:r>
      <w:r w:rsidR="00682C74" w:rsidRPr="00100684">
        <w:rPr>
          <w:rFonts w:ascii="Times New Roman" w:hAnsi="Times New Roman"/>
          <w:sz w:val="28"/>
          <w:szCs w:val="28"/>
        </w:rPr>
        <w:t>; ПК-</w:t>
      </w:r>
      <w:r w:rsidR="007A2C54">
        <w:rPr>
          <w:rFonts w:ascii="Times New Roman" w:hAnsi="Times New Roman"/>
          <w:sz w:val="28"/>
          <w:szCs w:val="28"/>
        </w:rPr>
        <w:t>2</w:t>
      </w:r>
      <w:r w:rsidR="00682C74" w:rsidRPr="00100684">
        <w:rPr>
          <w:rFonts w:ascii="Times New Roman" w:hAnsi="Times New Roman"/>
          <w:sz w:val="28"/>
          <w:szCs w:val="28"/>
        </w:rPr>
        <w:t>; ПК-</w:t>
      </w:r>
      <w:r w:rsidR="007A2C54">
        <w:rPr>
          <w:rFonts w:ascii="Times New Roman" w:hAnsi="Times New Roman"/>
          <w:sz w:val="28"/>
          <w:szCs w:val="28"/>
        </w:rPr>
        <w:t>3</w:t>
      </w:r>
      <w:r w:rsidR="00682C74" w:rsidRPr="00100684">
        <w:rPr>
          <w:rFonts w:ascii="Times New Roman" w:hAnsi="Times New Roman"/>
          <w:sz w:val="28"/>
          <w:szCs w:val="28"/>
        </w:rPr>
        <w:t>; ПК-</w:t>
      </w:r>
      <w:r w:rsidR="007A2C54">
        <w:rPr>
          <w:rFonts w:ascii="Times New Roman" w:hAnsi="Times New Roman"/>
          <w:sz w:val="28"/>
          <w:szCs w:val="28"/>
        </w:rPr>
        <w:t>4</w:t>
      </w:r>
      <w:r w:rsidR="00682C74" w:rsidRPr="00100684">
        <w:rPr>
          <w:rFonts w:ascii="Times New Roman" w:hAnsi="Times New Roman"/>
          <w:sz w:val="28"/>
          <w:szCs w:val="28"/>
        </w:rPr>
        <w:t>; ПК-</w:t>
      </w:r>
      <w:r w:rsidR="007A2C54">
        <w:rPr>
          <w:rFonts w:ascii="Times New Roman" w:hAnsi="Times New Roman"/>
          <w:sz w:val="28"/>
          <w:szCs w:val="28"/>
        </w:rPr>
        <w:t>5</w:t>
      </w:r>
      <w:r w:rsidR="00682C74" w:rsidRPr="00100684">
        <w:rPr>
          <w:rFonts w:ascii="Times New Roman" w:hAnsi="Times New Roman"/>
          <w:sz w:val="28"/>
          <w:szCs w:val="28"/>
        </w:rPr>
        <w:t>; ПК-</w:t>
      </w:r>
      <w:r w:rsidR="007A2C54">
        <w:rPr>
          <w:rFonts w:ascii="Times New Roman" w:hAnsi="Times New Roman"/>
          <w:sz w:val="28"/>
          <w:szCs w:val="28"/>
        </w:rPr>
        <w:t>6</w:t>
      </w:r>
      <w:r w:rsidR="00682C74" w:rsidRPr="00100684">
        <w:rPr>
          <w:rFonts w:ascii="Times New Roman" w:hAnsi="Times New Roman"/>
          <w:sz w:val="28"/>
          <w:szCs w:val="28"/>
        </w:rPr>
        <w:t>; ПК-</w:t>
      </w:r>
      <w:r w:rsidR="007A2C54">
        <w:rPr>
          <w:rFonts w:ascii="Times New Roman" w:hAnsi="Times New Roman"/>
          <w:sz w:val="28"/>
          <w:szCs w:val="28"/>
        </w:rPr>
        <w:t>7</w:t>
      </w:r>
      <w:r w:rsidR="00682C74" w:rsidRPr="00100684">
        <w:rPr>
          <w:rFonts w:ascii="Times New Roman" w:hAnsi="Times New Roman"/>
          <w:sz w:val="28"/>
          <w:szCs w:val="28"/>
        </w:rPr>
        <w:t>; ПК-</w:t>
      </w:r>
      <w:r w:rsidR="007A2C54">
        <w:rPr>
          <w:rFonts w:ascii="Times New Roman" w:hAnsi="Times New Roman"/>
          <w:sz w:val="28"/>
          <w:szCs w:val="28"/>
        </w:rPr>
        <w:t>8</w:t>
      </w:r>
      <w:r w:rsidR="00682C74" w:rsidRPr="00100684">
        <w:rPr>
          <w:rFonts w:ascii="Times New Roman" w:hAnsi="Times New Roman"/>
          <w:sz w:val="28"/>
          <w:szCs w:val="28"/>
        </w:rPr>
        <w:t>; ПК-</w:t>
      </w:r>
      <w:r w:rsidR="007A2C54">
        <w:rPr>
          <w:rFonts w:ascii="Times New Roman" w:hAnsi="Times New Roman"/>
          <w:sz w:val="28"/>
          <w:szCs w:val="28"/>
        </w:rPr>
        <w:t>9</w:t>
      </w:r>
      <w:r w:rsidR="00682C74" w:rsidRPr="00100684">
        <w:rPr>
          <w:rFonts w:ascii="Times New Roman" w:hAnsi="Times New Roman"/>
          <w:sz w:val="28"/>
          <w:szCs w:val="28"/>
        </w:rPr>
        <w:t>; ПК-</w:t>
      </w:r>
      <w:r w:rsidR="007A2C54">
        <w:rPr>
          <w:rFonts w:ascii="Times New Roman" w:hAnsi="Times New Roman"/>
          <w:sz w:val="28"/>
          <w:szCs w:val="28"/>
        </w:rPr>
        <w:t>10</w:t>
      </w:r>
      <w:r w:rsidR="00682C74" w:rsidRPr="00100684">
        <w:rPr>
          <w:rFonts w:ascii="Times New Roman" w:hAnsi="Times New Roman"/>
          <w:sz w:val="28"/>
          <w:szCs w:val="28"/>
        </w:rPr>
        <w:t>; ПК-</w:t>
      </w:r>
      <w:r w:rsidR="007A2C54">
        <w:rPr>
          <w:rFonts w:ascii="Times New Roman" w:hAnsi="Times New Roman"/>
          <w:sz w:val="28"/>
          <w:szCs w:val="28"/>
        </w:rPr>
        <w:t>11</w:t>
      </w:r>
      <w:r w:rsidR="00682C74" w:rsidRPr="00100684">
        <w:rPr>
          <w:rFonts w:ascii="Times New Roman" w:hAnsi="Times New Roman"/>
          <w:sz w:val="28"/>
          <w:szCs w:val="28"/>
        </w:rPr>
        <w:t>; ПК-</w:t>
      </w:r>
      <w:r w:rsidR="007A2C54">
        <w:rPr>
          <w:rFonts w:ascii="Times New Roman" w:hAnsi="Times New Roman"/>
          <w:sz w:val="28"/>
          <w:szCs w:val="28"/>
        </w:rPr>
        <w:t>12</w:t>
      </w:r>
      <w:r w:rsidR="00682C74" w:rsidRPr="00100684">
        <w:rPr>
          <w:rFonts w:ascii="Times New Roman" w:hAnsi="Times New Roman"/>
          <w:sz w:val="28"/>
          <w:szCs w:val="28"/>
        </w:rPr>
        <w:t>; ПК-</w:t>
      </w:r>
      <w:r w:rsidR="007A2C54">
        <w:rPr>
          <w:rFonts w:ascii="Times New Roman" w:hAnsi="Times New Roman"/>
          <w:sz w:val="28"/>
          <w:szCs w:val="28"/>
        </w:rPr>
        <w:t>13</w:t>
      </w:r>
      <w:r w:rsidR="00682C74" w:rsidRPr="00100684">
        <w:rPr>
          <w:rFonts w:ascii="Times New Roman" w:hAnsi="Times New Roman"/>
          <w:sz w:val="28"/>
          <w:szCs w:val="28"/>
        </w:rPr>
        <w:t>; ПК-</w:t>
      </w:r>
      <w:r w:rsidR="007A2C54">
        <w:rPr>
          <w:rFonts w:ascii="Times New Roman" w:hAnsi="Times New Roman"/>
          <w:sz w:val="28"/>
          <w:szCs w:val="28"/>
        </w:rPr>
        <w:t>14</w:t>
      </w:r>
      <w:r w:rsidR="00682C74" w:rsidRPr="00100684">
        <w:rPr>
          <w:rFonts w:ascii="Times New Roman" w:hAnsi="Times New Roman"/>
          <w:sz w:val="28"/>
          <w:szCs w:val="28"/>
        </w:rPr>
        <w:t>; ПК-</w:t>
      </w:r>
      <w:r w:rsidR="007A2C54">
        <w:rPr>
          <w:rFonts w:ascii="Times New Roman" w:hAnsi="Times New Roman"/>
          <w:sz w:val="28"/>
          <w:szCs w:val="28"/>
        </w:rPr>
        <w:t>15</w:t>
      </w:r>
      <w:r w:rsidR="00682C74" w:rsidRPr="00100684">
        <w:rPr>
          <w:rFonts w:ascii="Times New Roman" w:hAnsi="Times New Roman"/>
          <w:sz w:val="28"/>
          <w:szCs w:val="28"/>
        </w:rPr>
        <w:t>; ПК-</w:t>
      </w:r>
      <w:r w:rsidR="007A2C54">
        <w:rPr>
          <w:rFonts w:ascii="Times New Roman" w:hAnsi="Times New Roman"/>
          <w:sz w:val="28"/>
          <w:szCs w:val="28"/>
        </w:rPr>
        <w:t>16</w:t>
      </w:r>
      <w:r w:rsidR="00682C74" w:rsidRPr="00100684">
        <w:rPr>
          <w:rFonts w:ascii="Times New Roman" w:hAnsi="Times New Roman"/>
          <w:sz w:val="28"/>
          <w:szCs w:val="28"/>
        </w:rPr>
        <w:t>; ПК-</w:t>
      </w:r>
      <w:r w:rsidR="007A2C54">
        <w:rPr>
          <w:rFonts w:ascii="Times New Roman" w:hAnsi="Times New Roman"/>
          <w:sz w:val="28"/>
          <w:szCs w:val="28"/>
        </w:rPr>
        <w:t>17</w:t>
      </w:r>
      <w:r w:rsidR="00682C74" w:rsidRPr="00100684">
        <w:rPr>
          <w:rFonts w:ascii="Times New Roman" w:hAnsi="Times New Roman"/>
          <w:sz w:val="28"/>
          <w:szCs w:val="28"/>
        </w:rPr>
        <w:t>; ПК-</w:t>
      </w:r>
      <w:r w:rsidR="007A2C54">
        <w:rPr>
          <w:rFonts w:ascii="Times New Roman" w:hAnsi="Times New Roman"/>
          <w:sz w:val="28"/>
          <w:szCs w:val="28"/>
        </w:rPr>
        <w:t>18</w:t>
      </w:r>
      <w:r w:rsidR="00682C74" w:rsidRPr="00100684">
        <w:rPr>
          <w:rFonts w:ascii="Times New Roman" w:hAnsi="Times New Roman"/>
          <w:sz w:val="28"/>
          <w:szCs w:val="28"/>
        </w:rPr>
        <w:t>; ПК-</w:t>
      </w:r>
      <w:r w:rsidR="007A2C54">
        <w:rPr>
          <w:rFonts w:ascii="Times New Roman" w:hAnsi="Times New Roman"/>
          <w:sz w:val="28"/>
          <w:szCs w:val="28"/>
        </w:rPr>
        <w:t>9; ПК-20; ПК-21</w:t>
      </w:r>
      <w:r w:rsidR="007B04D7">
        <w:rPr>
          <w:rFonts w:ascii="Times New Roman" w:hAnsi="Times New Roman"/>
          <w:sz w:val="28"/>
          <w:szCs w:val="28"/>
        </w:rPr>
        <w:t>.</w:t>
      </w:r>
    </w:p>
    <w:p w:rsidR="003A6889" w:rsidRPr="00100684" w:rsidRDefault="00100684" w:rsidP="003A6889">
      <w:pPr>
        <w:spacing w:after="0" w:line="240" w:lineRule="auto"/>
        <w:ind w:firstLine="709"/>
        <w:jc w:val="both"/>
        <w:rPr>
          <w:rFonts w:ascii="Times New Roman" w:hAnsi="Times New Roman"/>
          <w:sz w:val="28"/>
          <w:szCs w:val="28"/>
        </w:rPr>
      </w:pPr>
      <w:r w:rsidRPr="00100684">
        <w:rPr>
          <w:rFonts w:ascii="Times New Roman" w:hAnsi="Times New Roman"/>
          <w:sz w:val="28"/>
          <w:szCs w:val="28"/>
        </w:rPr>
        <w:t>З</w:t>
      </w:r>
      <w:r w:rsidR="003A6889" w:rsidRPr="00100684">
        <w:rPr>
          <w:rFonts w:ascii="Times New Roman" w:hAnsi="Times New Roman"/>
          <w:sz w:val="28"/>
          <w:szCs w:val="28"/>
        </w:rPr>
        <w:t>адание на выпускную квалификационную работу содерж</w:t>
      </w:r>
      <w:r w:rsidRPr="00100684">
        <w:rPr>
          <w:rFonts w:ascii="Times New Roman" w:hAnsi="Times New Roman"/>
          <w:sz w:val="28"/>
          <w:szCs w:val="28"/>
        </w:rPr>
        <w:t>и</w:t>
      </w:r>
      <w:r w:rsidR="003A6889" w:rsidRPr="00100684">
        <w:rPr>
          <w:rFonts w:ascii="Times New Roman" w:hAnsi="Times New Roman"/>
          <w:sz w:val="28"/>
          <w:szCs w:val="28"/>
        </w:rPr>
        <w:t xml:space="preserve">тся в Программе государственной итоговой аттестации выпускников основной профессиональной образовательной программы </w:t>
      </w:r>
      <w:r w:rsidR="007A2C54">
        <w:rPr>
          <w:rFonts w:ascii="Times New Roman" w:hAnsi="Times New Roman" w:cs="Times New Roman"/>
          <w:sz w:val="28"/>
          <w:szCs w:val="28"/>
        </w:rPr>
        <w:t>«</w:t>
      </w:r>
      <w:r w:rsidR="007A2C54">
        <w:rPr>
          <w:rFonts w:ascii="Times New Roman" w:hAnsi="Times New Roman" w:cs="Times New Roman"/>
          <w:b/>
          <w:iCs/>
          <w:sz w:val="28"/>
          <w:szCs w:val="28"/>
        </w:rPr>
        <w:t>Технология и переработка полимеров</w:t>
      </w:r>
      <w:r w:rsidR="007A2C54">
        <w:rPr>
          <w:rFonts w:ascii="Times New Roman" w:hAnsi="Times New Roman" w:cs="Times New Roman"/>
          <w:sz w:val="28"/>
          <w:szCs w:val="28"/>
        </w:rPr>
        <w:t>» по направлению подготовки 18.03.01</w:t>
      </w:r>
      <w:r w:rsidR="007A2C54">
        <w:rPr>
          <w:rFonts w:ascii="Times New Roman" w:hAnsi="Times New Roman" w:cs="Times New Roman"/>
          <w:i/>
          <w:sz w:val="28"/>
          <w:szCs w:val="28"/>
        </w:rPr>
        <w:t xml:space="preserve"> </w:t>
      </w:r>
      <w:r w:rsidR="007A2C54">
        <w:rPr>
          <w:rFonts w:ascii="Times New Roman" w:hAnsi="Times New Roman" w:cs="Times New Roman"/>
          <w:sz w:val="28"/>
          <w:szCs w:val="28"/>
        </w:rPr>
        <w:t>«</w:t>
      </w:r>
      <w:r w:rsidR="007A2C54">
        <w:rPr>
          <w:rFonts w:ascii="Times New Roman" w:hAnsi="Times New Roman" w:cs="Times New Roman"/>
          <w:b/>
          <w:iCs/>
          <w:sz w:val="28"/>
          <w:szCs w:val="28"/>
        </w:rPr>
        <w:t>Химическая технология</w:t>
      </w:r>
      <w:r w:rsidR="007A2C54">
        <w:rPr>
          <w:rFonts w:ascii="Times New Roman" w:hAnsi="Times New Roman" w:cs="Times New Roman"/>
          <w:iCs/>
          <w:sz w:val="28"/>
          <w:szCs w:val="28"/>
        </w:rPr>
        <w:t>»</w:t>
      </w:r>
      <w:r w:rsidR="007A2C54">
        <w:rPr>
          <w:rFonts w:ascii="Times New Roman" w:hAnsi="Times New Roman" w:cs="Times New Roman"/>
          <w:sz w:val="28"/>
          <w:szCs w:val="28"/>
        </w:rPr>
        <w:t xml:space="preserve"> (уровень бакалавриата)</w:t>
      </w:r>
    </w:p>
    <w:p w:rsidR="003A6889" w:rsidRPr="00100684" w:rsidRDefault="003A6889" w:rsidP="003A6889">
      <w:pPr>
        <w:spacing w:after="0" w:line="240" w:lineRule="auto"/>
        <w:ind w:firstLine="709"/>
        <w:jc w:val="both"/>
        <w:rPr>
          <w:rFonts w:ascii="Times New Roman" w:hAnsi="Times New Roman"/>
          <w:sz w:val="28"/>
          <w:szCs w:val="28"/>
        </w:rPr>
      </w:pPr>
      <w:r w:rsidRPr="00100684">
        <w:rPr>
          <w:rFonts w:ascii="Times New Roman" w:hAnsi="Times New Roman"/>
          <w:sz w:val="28"/>
          <w:szCs w:val="28"/>
        </w:rPr>
        <w:t xml:space="preserve">Выпускник основной профессиональной образовательной программы </w:t>
      </w:r>
      <w:r w:rsidR="007A2C54">
        <w:rPr>
          <w:rFonts w:ascii="Times New Roman" w:hAnsi="Times New Roman" w:cs="Times New Roman"/>
          <w:sz w:val="28"/>
          <w:szCs w:val="28"/>
        </w:rPr>
        <w:t>«</w:t>
      </w:r>
      <w:r w:rsidR="007A2C54">
        <w:rPr>
          <w:rFonts w:ascii="Times New Roman" w:hAnsi="Times New Roman" w:cs="Times New Roman"/>
          <w:b/>
          <w:iCs/>
          <w:sz w:val="28"/>
          <w:szCs w:val="28"/>
        </w:rPr>
        <w:t>Технология и переработка полимеров</w:t>
      </w:r>
      <w:r w:rsidR="007A2C54">
        <w:rPr>
          <w:rFonts w:ascii="Times New Roman" w:hAnsi="Times New Roman" w:cs="Times New Roman"/>
          <w:sz w:val="28"/>
          <w:szCs w:val="28"/>
        </w:rPr>
        <w:t>» по направлению подготовки 18.03.01</w:t>
      </w:r>
      <w:r w:rsidR="007A2C54">
        <w:rPr>
          <w:rFonts w:ascii="Times New Roman" w:hAnsi="Times New Roman" w:cs="Times New Roman"/>
          <w:i/>
          <w:sz w:val="28"/>
          <w:szCs w:val="28"/>
        </w:rPr>
        <w:t xml:space="preserve"> </w:t>
      </w:r>
      <w:r w:rsidR="007A2C54">
        <w:rPr>
          <w:rFonts w:ascii="Times New Roman" w:hAnsi="Times New Roman" w:cs="Times New Roman"/>
          <w:sz w:val="28"/>
          <w:szCs w:val="28"/>
        </w:rPr>
        <w:t>«</w:t>
      </w:r>
      <w:r w:rsidR="007A2C54">
        <w:rPr>
          <w:rFonts w:ascii="Times New Roman" w:hAnsi="Times New Roman" w:cs="Times New Roman"/>
          <w:b/>
          <w:iCs/>
          <w:sz w:val="28"/>
          <w:szCs w:val="28"/>
        </w:rPr>
        <w:t>Химическая технология</w:t>
      </w:r>
      <w:r w:rsidR="007A2C54">
        <w:rPr>
          <w:rFonts w:ascii="Times New Roman" w:hAnsi="Times New Roman" w:cs="Times New Roman"/>
          <w:iCs/>
          <w:sz w:val="28"/>
          <w:szCs w:val="28"/>
        </w:rPr>
        <w:t>»</w:t>
      </w:r>
      <w:r w:rsidR="007A2C54">
        <w:rPr>
          <w:rFonts w:ascii="Times New Roman" w:hAnsi="Times New Roman" w:cs="Times New Roman"/>
          <w:sz w:val="28"/>
          <w:szCs w:val="28"/>
        </w:rPr>
        <w:t xml:space="preserve"> (уровень бакалавриата)</w:t>
      </w:r>
      <w:r w:rsidRPr="00100684">
        <w:rPr>
          <w:rFonts w:ascii="Times New Roman" w:hAnsi="Times New Roman"/>
          <w:sz w:val="28"/>
          <w:szCs w:val="28"/>
        </w:rPr>
        <w:t xml:space="preserve">, подтвердивший в рамках государственной итоговой аттестации высокий уровень сформированности соответствующих компетенций, необходимых для решения профессиональных задач, оканчивает обучение по указанной программе уровня </w:t>
      </w:r>
      <w:r w:rsidR="00D47EBD" w:rsidRPr="00100684">
        <w:rPr>
          <w:rFonts w:ascii="Times New Roman" w:hAnsi="Times New Roman"/>
          <w:sz w:val="28"/>
          <w:szCs w:val="28"/>
        </w:rPr>
        <w:t>бакалавриата</w:t>
      </w:r>
      <w:r w:rsidRPr="00100684">
        <w:rPr>
          <w:rFonts w:ascii="Times New Roman" w:hAnsi="Times New Roman"/>
          <w:sz w:val="28"/>
          <w:szCs w:val="28"/>
        </w:rPr>
        <w:t xml:space="preserve"> с получением диплома </w:t>
      </w:r>
      <w:r w:rsidR="005D136C" w:rsidRPr="00100684">
        <w:rPr>
          <w:rFonts w:ascii="Times New Roman" w:hAnsi="Times New Roman"/>
          <w:sz w:val="28"/>
          <w:szCs w:val="28"/>
        </w:rPr>
        <w:t>бакалавра</w:t>
      </w:r>
      <w:r w:rsidR="00565D91">
        <w:rPr>
          <w:rFonts w:ascii="Times New Roman" w:hAnsi="Times New Roman"/>
          <w:sz w:val="28"/>
          <w:szCs w:val="28"/>
        </w:rPr>
        <w:t xml:space="preserve"> по направлению подготовки </w:t>
      </w:r>
      <w:r w:rsidR="00565D91">
        <w:rPr>
          <w:rFonts w:ascii="Times New Roman" w:hAnsi="Times New Roman" w:cs="Times New Roman"/>
          <w:b/>
          <w:iCs/>
          <w:sz w:val="28"/>
          <w:szCs w:val="28"/>
        </w:rPr>
        <w:t>Химическая технология</w:t>
      </w:r>
      <w:r w:rsidRPr="00100684">
        <w:rPr>
          <w:rFonts w:ascii="Times New Roman" w:hAnsi="Times New Roman"/>
          <w:sz w:val="28"/>
          <w:szCs w:val="28"/>
        </w:rPr>
        <w:t>.</w:t>
      </w:r>
    </w:p>
    <w:p w:rsidR="00100684" w:rsidRPr="005E3B3E" w:rsidRDefault="00100684" w:rsidP="003A6889">
      <w:pPr>
        <w:spacing w:after="0" w:line="240" w:lineRule="auto"/>
        <w:ind w:firstLine="709"/>
        <w:jc w:val="both"/>
        <w:rPr>
          <w:rFonts w:ascii="Times New Roman" w:hAnsi="Times New Roman"/>
          <w:b/>
          <w:i/>
          <w:sz w:val="28"/>
          <w:szCs w:val="28"/>
          <w:highlight w:val="yellow"/>
        </w:rPr>
      </w:pPr>
    </w:p>
    <w:p w:rsidR="00FA5DF9" w:rsidRPr="00100684" w:rsidRDefault="006B08D3" w:rsidP="006443FB">
      <w:pPr>
        <w:pStyle w:val="1"/>
      </w:pPr>
      <w:bookmarkStart w:id="72" w:name="_Toc536571850"/>
      <w:bookmarkStart w:id="73" w:name="_Toc6935"/>
      <w:r>
        <w:t xml:space="preserve"> </w:t>
      </w:r>
      <w:bookmarkStart w:id="74" w:name="_Toc493500544"/>
      <w:bookmarkStart w:id="75" w:name="_Toc536571345"/>
      <w:bookmarkStart w:id="76" w:name="_Toc6508627"/>
      <w:r w:rsidR="00FA5DF9" w:rsidRPr="00100684">
        <w:t>Адаптация образовательной программы обучающимися с ограниченными возможностями здоровья</w:t>
      </w:r>
      <w:bookmarkEnd w:id="72"/>
      <w:bookmarkEnd w:id="73"/>
      <w:bookmarkEnd w:id="74"/>
      <w:bookmarkEnd w:id="75"/>
      <w:bookmarkEnd w:id="76"/>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Настоящая основная</w:t>
      </w:r>
      <w:r w:rsidR="00AA618E" w:rsidRPr="00100684">
        <w:rPr>
          <w:sz w:val="28"/>
          <w:szCs w:val="28"/>
        </w:rPr>
        <w:t xml:space="preserve"> </w:t>
      </w:r>
      <w:r w:rsidR="00F520D4" w:rsidRPr="00100684">
        <w:rPr>
          <w:sz w:val="28"/>
          <w:szCs w:val="28"/>
        </w:rPr>
        <w:t>профессиональная образовательная</w:t>
      </w:r>
      <w:r w:rsidRPr="00100684">
        <w:rPr>
          <w:sz w:val="28"/>
          <w:szCs w:val="28"/>
        </w:rPr>
        <w:t xml:space="preserve"> программа является адаптированной для обучения инвалидов и лиц с ограниченными возможностями здоровья (далее – «обучающиеся с ОВЗ»). Организация образовательного процесса осуществляется в соответствии с учебными планами, графиками учебного процесса, расписанием занятий с учетом психофизического развития, индивидуальных возможностей, состояния здоровья обучающихся с ОВЗ и Индивидуальн</w:t>
      </w:r>
      <w:r w:rsidR="005715A3" w:rsidRPr="00100684">
        <w:rPr>
          <w:sz w:val="28"/>
          <w:szCs w:val="28"/>
        </w:rPr>
        <w:t xml:space="preserve">ой программой </w:t>
      </w:r>
      <w:r w:rsidRPr="00100684">
        <w:rPr>
          <w:sz w:val="28"/>
          <w:szCs w:val="28"/>
        </w:rPr>
        <w:t>реабилитации инвалидов.</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Образовательный процесс по образовательной программ</w:t>
      </w:r>
      <w:r w:rsidR="00100684">
        <w:rPr>
          <w:sz w:val="28"/>
          <w:szCs w:val="28"/>
        </w:rPr>
        <w:t>е</w:t>
      </w:r>
      <w:r w:rsidRPr="00100684">
        <w:rPr>
          <w:sz w:val="28"/>
          <w:szCs w:val="28"/>
        </w:rPr>
        <w:t xml:space="preserve"> для обучающихся с ОВЗ </w:t>
      </w:r>
      <w:r w:rsidRPr="000E4663">
        <w:rPr>
          <w:sz w:val="28"/>
          <w:szCs w:val="28"/>
        </w:rPr>
        <w:t>в</w:t>
      </w:r>
      <w:r w:rsidR="000E4663" w:rsidRPr="000E4663">
        <w:rPr>
          <w:rFonts w:eastAsia="Calibri"/>
          <w:sz w:val="28"/>
          <w:szCs w:val="28"/>
          <w:lang w:eastAsia="en-US"/>
        </w:rPr>
        <w:t xml:space="preserve"> СКИТУ (филиал)</w:t>
      </w:r>
      <w:r w:rsidRPr="00100684">
        <w:rPr>
          <w:sz w:val="28"/>
          <w:szCs w:val="28"/>
        </w:rPr>
        <w:t xml:space="preserve"> ФГБОУ ВО «МГУТУ им. К, Г. Разумовского (ПКУ)» может быть реализован в следующих формах: </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 в общих учебных группах (совместно с другими обучающимися) без или с применением специализированных методов обучения;</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 в специализированных учебных группах (совместно с другими обучающимися с данной нозологией) с применением специализированных методов и технических средств обучения;</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 по индивидуальному плану;</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 xml:space="preserve">- с применением </w:t>
      </w:r>
      <w:r w:rsidR="004F4762" w:rsidRPr="00100684">
        <w:rPr>
          <w:sz w:val="28"/>
          <w:szCs w:val="28"/>
        </w:rPr>
        <w:t>электронного обучения</w:t>
      </w:r>
      <w:r w:rsidRPr="00100684">
        <w:rPr>
          <w:sz w:val="28"/>
          <w:szCs w:val="28"/>
        </w:rPr>
        <w:t>.</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При обучении по индивидуальному плану в отдельных учебных группах численность обучающихся с ОВЗ устанавливается до 15 человек.</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В случае обучения обучающихся с ОВЗ в общих учебных группах с применением специализированных методов обучения, выбор конкретной методики обучения определяется исходя из рационально-необходимых процедур обеспечения доступности образовательной услуги обучающимся с ОВЗ с учетом содержания обучения, уровня профессиональной подготовки научно-педагогических работников, методического и материально-технического обеспечения, особенностей восприятия учебной информации обучающимися с ОВЗ и т.д.</w:t>
      </w:r>
    </w:p>
    <w:p w:rsidR="00FA5DF9" w:rsidRPr="00100684" w:rsidRDefault="00FA5DF9" w:rsidP="003B7AD8">
      <w:pPr>
        <w:pStyle w:val="a5"/>
        <w:tabs>
          <w:tab w:val="clear" w:pos="681"/>
        </w:tabs>
        <w:spacing w:line="240" w:lineRule="auto"/>
        <w:ind w:left="0" w:firstLine="709"/>
        <w:rPr>
          <w:sz w:val="28"/>
          <w:szCs w:val="28"/>
        </w:rPr>
      </w:pPr>
      <w:r w:rsidRPr="00100684">
        <w:rPr>
          <w:sz w:val="28"/>
          <w:szCs w:val="28"/>
        </w:rPr>
        <w:t>В случае обучения по индивидуальному плану обучающихся с ОВЗ начальный этап обучения по образовательной программе подразумевает включение в факультативного специализированного адаптационного модуля, предназначенного для социальной адаптации обучающихся к образовательному учреждению и конкретной образовательной программе; направленного на организацию умственного труда обучающихся с ОВЗ, выработку необходимых социальных, коммуникативных и когнитивных компетенций, овладение техническими средствами (в зависимости от нозологии), дистанционными формами и информационными технологиями обучения. В зависимости от психофизического развития, индивидуальных возможностей, состояния здоровья обучающихся с ОВЗ и индивидуальным планом реабилитации инвалидов адаптационный модуль может быть трудоемкостью 10 зачетных единиц либо 30 зачетных единиц. Адаптационный модуль является неотъемлемой частью образовательной программы.</w:t>
      </w:r>
    </w:p>
    <w:p w:rsidR="00FA5DF9" w:rsidRDefault="00FA5DF9" w:rsidP="003B7AD8">
      <w:pPr>
        <w:pStyle w:val="a5"/>
        <w:tabs>
          <w:tab w:val="clear" w:pos="681"/>
        </w:tabs>
        <w:spacing w:line="240" w:lineRule="auto"/>
        <w:ind w:left="0" w:firstLine="709"/>
        <w:rPr>
          <w:sz w:val="28"/>
          <w:szCs w:val="28"/>
        </w:rPr>
      </w:pPr>
      <w:r w:rsidRPr="00100684">
        <w:rPr>
          <w:sz w:val="28"/>
          <w:szCs w:val="28"/>
        </w:rPr>
        <w:t xml:space="preserve">Порядок организации образовательного процесса для обучающихся с ОВЗ, в том числе требования, установленные к оснащенности образовательного процесса по образовательной программе определены утвержденным Положением об организации образовательного процесса для обучающихся с ограниченными возможностями здоровья и </w:t>
      </w:r>
      <w:r w:rsidR="00F520D4" w:rsidRPr="00100684">
        <w:rPr>
          <w:sz w:val="28"/>
          <w:szCs w:val="28"/>
        </w:rPr>
        <w:t>инвалидностью в</w:t>
      </w:r>
      <w:r w:rsidRPr="00100684">
        <w:rPr>
          <w:sz w:val="28"/>
          <w:szCs w:val="28"/>
        </w:rPr>
        <w:t xml:space="preserve"> ФГБОУ ВО «МГУТУ им. К.Г.</w:t>
      </w:r>
      <w:r w:rsidR="00F520D4" w:rsidRPr="00100684">
        <w:rPr>
          <w:sz w:val="28"/>
          <w:szCs w:val="28"/>
        </w:rPr>
        <w:t xml:space="preserve"> </w:t>
      </w:r>
      <w:r w:rsidRPr="00100684">
        <w:rPr>
          <w:sz w:val="28"/>
          <w:szCs w:val="28"/>
        </w:rPr>
        <w:t>Разумовского (ПКУ)».</w:t>
      </w:r>
    </w:p>
    <w:p w:rsidR="006B08D3" w:rsidRPr="00100684" w:rsidRDefault="006B08D3" w:rsidP="003B7AD8">
      <w:pPr>
        <w:pStyle w:val="a5"/>
        <w:tabs>
          <w:tab w:val="clear" w:pos="681"/>
        </w:tabs>
        <w:spacing w:line="240" w:lineRule="auto"/>
        <w:ind w:left="0" w:firstLine="709"/>
        <w:rPr>
          <w:sz w:val="28"/>
          <w:szCs w:val="28"/>
        </w:rPr>
      </w:pPr>
    </w:p>
    <w:p w:rsidR="00A76666" w:rsidRPr="006B08D3" w:rsidRDefault="00A76666" w:rsidP="006443FB">
      <w:pPr>
        <w:pStyle w:val="1"/>
      </w:pPr>
      <w:bookmarkStart w:id="77" w:name="_Toc536571851"/>
      <w:bookmarkStart w:id="78" w:name="_Toc6936"/>
      <w:bookmarkStart w:id="79" w:name="_Toc403488925"/>
      <w:bookmarkStart w:id="80" w:name="_Toc388880464"/>
      <w:bookmarkStart w:id="81" w:name="_Toc388880064"/>
      <w:r w:rsidRPr="006B08D3">
        <w:t xml:space="preserve"> </w:t>
      </w:r>
      <w:bookmarkStart w:id="82" w:name="_Toc6508628"/>
      <w:r w:rsidRPr="006B08D3">
        <w:t>Регламент по организации периодического обновления ОПОП ВО в целом и составляющих её документов</w:t>
      </w:r>
      <w:bookmarkEnd w:id="77"/>
      <w:bookmarkEnd w:id="78"/>
      <w:bookmarkEnd w:id="82"/>
      <w:r w:rsidRPr="006B08D3">
        <w:t xml:space="preserve"> </w:t>
      </w:r>
    </w:p>
    <w:p w:rsidR="00100684" w:rsidRDefault="00A76666" w:rsidP="006443FB">
      <w:pPr>
        <w:spacing w:after="0" w:line="240" w:lineRule="auto"/>
        <w:ind w:firstLine="708"/>
        <w:jc w:val="both"/>
        <w:rPr>
          <w:rFonts w:ascii="Times New Roman" w:hAnsi="Times New Roman" w:cs="Times New Roman"/>
          <w:sz w:val="28"/>
          <w:szCs w:val="28"/>
        </w:rPr>
      </w:pPr>
      <w:r w:rsidRPr="00100684">
        <w:rPr>
          <w:rFonts w:ascii="Times New Roman" w:hAnsi="Times New Roman" w:cs="Times New Roman"/>
          <w:sz w:val="28"/>
          <w:szCs w:val="28"/>
        </w:rPr>
        <w:t>ОПОП в целом или составляющие ее документы обновляются один раз в год по решению Ученого совета вуза. Обновление проводится с целью актуализации ОПОП и усовершенствования учебного плана с учетом развития науки, техники, культуры, экономики, технологий и социальной сферы. Порядок, форма и условия проведения обновления ОПОП ВО устанавливается ученым советом вуза. ОПОП ВО ежегодно обновляется в части состава дисциплин (модулей), установленных в учебном плане, и (или) содержания рабочих программ учебных курсов, предметов, дисциплин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развития науки, техники, культуры, экономики, технологий и социальной сферы.</w:t>
      </w:r>
      <w:r w:rsidRPr="00A76666">
        <w:rPr>
          <w:rFonts w:ascii="Times New Roman" w:hAnsi="Times New Roman" w:cs="Times New Roman"/>
          <w:sz w:val="28"/>
          <w:szCs w:val="28"/>
        </w:rPr>
        <w:t xml:space="preserve"> </w:t>
      </w:r>
      <w:r w:rsidR="00100684">
        <w:rPr>
          <w:rFonts w:ascii="Times New Roman" w:hAnsi="Times New Roman" w:cs="Times New Roman"/>
          <w:sz w:val="28"/>
          <w:szCs w:val="28"/>
        </w:rPr>
        <w:br w:type="page"/>
      </w:r>
    </w:p>
    <w:p w:rsidR="00084299" w:rsidRPr="00084299" w:rsidRDefault="00084299" w:rsidP="00084299">
      <w:pPr>
        <w:keepNext/>
        <w:keepLines/>
        <w:spacing w:before="480" w:after="0"/>
        <w:ind w:firstLine="567"/>
        <w:outlineLvl w:val="0"/>
        <w:rPr>
          <w:rFonts w:ascii="Times New Roman" w:eastAsia="Times New Roman" w:hAnsi="Times New Roman" w:cs="Times New Roman"/>
          <w:b/>
          <w:bCs/>
          <w:sz w:val="28"/>
          <w:szCs w:val="28"/>
        </w:rPr>
      </w:pPr>
      <w:bookmarkStart w:id="83" w:name="_Toc6508629"/>
      <w:bookmarkEnd w:id="79"/>
      <w:bookmarkEnd w:id="80"/>
      <w:bookmarkEnd w:id="81"/>
      <w:r w:rsidRPr="00084299">
        <w:rPr>
          <w:rFonts w:ascii="Times New Roman" w:eastAsia="Times New Roman" w:hAnsi="Times New Roman" w:cs="Times New Roman"/>
          <w:b/>
          <w:bCs/>
          <w:sz w:val="28"/>
          <w:szCs w:val="28"/>
        </w:rPr>
        <w:t>Лист регистрации изменений</w:t>
      </w:r>
      <w:bookmarkEnd w:id="83"/>
    </w:p>
    <w:p w:rsidR="00084299" w:rsidRPr="00084299" w:rsidRDefault="00084299" w:rsidP="00084299">
      <w:pPr>
        <w:spacing w:after="0" w:line="240" w:lineRule="auto"/>
        <w:ind w:firstLine="708"/>
        <w:jc w:val="both"/>
        <w:rPr>
          <w:rFonts w:ascii="Times New Roman" w:eastAsia="Times New Roman" w:hAnsi="Times New Roman" w:cs="Times New Roman"/>
          <w:snapToGrid w:val="0"/>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
        <w:gridCol w:w="5265"/>
        <w:gridCol w:w="2563"/>
        <w:gridCol w:w="1654"/>
      </w:tblGrid>
      <w:tr w:rsidR="00084299" w:rsidRPr="00084299" w:rsidTr="00AC00B2">
        <w:tc>
          <w:tcPr>
            <w:tcW w:w="0" w:type="auto"/>
            <w:tcBorders>
              <w:top w:val="single" w:sz="4" w:space="0" w:color="000000"/>
              <w:left w:val="single" w:sz="4" w:space="0" w:color="000000"/>
              <w:bottom w:val="single" w:sz="4" w:space="0" w:color="000000"/>
              <w:right w:val="single" w:sz="4" w:space="0" w:color="000000"/>
            </w:tcBorders>
            <w:hideMark/>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lang w:eastAsia="ru-RU"/>
              </w:rPr>
              <w:t xml:space="preserve">№ </w:t>
            </w:r>
            <w:r w:rsidRPr="00084299">
              <w:rPr>
                <w:rFonts w:ascii="Times New Roman" w:eastAsia="Calibri" w:hAnsi="Times New Roman" w:cs="Times New Roman"/>
                <w:lang w:eastAsia="ru-RU"/>
              </w:rPr>
              <w:br/>
              <w:t>п/п</w:t>
            </w:r>
          </w:p>
        </w:tc>
        <w:tc>
          <w:tcPr>
            <w:tcW w:w="5265" w:type="dxa"/>
            <w:tcBorders>
              <w:top w:val="single" w:sz="4" w:space="0" w:color="000000"/>
              <w:left w:val="single" w:sz="4" w:space="0" w:color="000000"/>
              <w:bottom w:val="single" w:sz="4" w:space="0" w:color="000000"/>
              <w:right w:val="single" w:sz="4" w:space="0" w:color="000000"/>
            </w:tcBorders>
          </w:tcPr>
          <w:p w:rsidR="00084299" w:rsidRPr="00084299" w:rsidRDefault="00AC00B2" w:rsidP="00084299">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Содержание </w:t>
            </w:r>
            <w:r w:rsidR="00084299" w:rsidRPr="00084299">
              <w:rPr>
                <w:rFonts w:ascii="Times New Roman" w:eastAsia="Calibri" w:hAnsi="Times New Roman" w:cs="Times New Roman"/>
                <w:lang w:eastAsia="ru-RU"/>
              </w:rPr>
              <w:t>изменения</w:t>
            </w:r>
          </w:p>
        </w:tc>
        <w:tc>
          <w:tcPr>
            <w:tcW w:w="2563" w:type="dxa"/>
            <w:tcBorders>
              <w:top w:val="single" w:sz="4" w:space="0" w:color="000000"/>
              <w:left w:val="single" w:sz="4" w:space="0" w:color="000000"/>
              <w:bottom w:val="single" w:sz="4" w:space="0" w:color="000000"/>
              <w:right w:val="single" w:sz="4" w:space="0" w:color="000000"/>
            </w:tcBorders>
            <w:hideMark/>
          </w:tcPr>
          <w:p w:rsidR="00084299" w:rsidRPr="00084299" w:rsidRDefault="00084299" w:rsidP="00AC00B2">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lang w:eastAsia="ru-RU"/>
              </w:rPr>
              <w:t>Реквизиты</w:t>
            </w:r>
            <w:r w:rsidR="00AC00B2">
              <w:rPr>
                <w:rFonts w:ascii="Times New Roman" w:eastAsia="Calibri" w:hAnsi="Times New Roman" w:cs="Times New Roman"/>
                <w:lang w:eastAsia="ru-RU"/>
              </w:rPr>
              <w:t xml:space="preserve"> </w:t>
            </w:r>
            <w:r w:rsidRPr="00084299">
              <w:rPr>
                <w:rFonts w:ascii="Times New Roman" w:eastAsia="Calibri" w:hAnsi="Times New Roman" w:cs="Times New Roman"/>
                <w:lang w:eastAsia="ru-RU"/>
              </w:rPr>
              <w:t>документа</w:t>
            </w:r>
            <w:r w:rsidR="00AC00B2">
              <w:rPr>
                <w:rFonts w:ascii="Times New Roman" w:eastAsia="Calibri" w:hAnsi="Times New Roman" w:cs="Times New Roman"/>
                <w:lang w:eastAsia="ru-RU"/>
              </w:rPr>
              <w:t xml:space="preserve"> </w:t>
            </w:r>
            <w:r w:rsidRPr="00084299">
              <w:rPr>
                <w:rFonts w:ascii="Times New Roman" w:eastAsia="Calibri" w:hAnsi="Times New Roman" w:cs="Times New Roman"/>
                <w:lang w:eastAsia="ru-RU"/>
              </w:rPr>
              <w:t>об утверждении</w:t>
            </w:r>
            <w:r w:rsidR="00AC00B2">
              <w:rPr>
                <w:rFonts w:ascii="Times New Roman" w:eastAsia="Calibri" w:hAnsi="Times New Roman" w:cs="Times New Roman"/>
                <w:lang w:eastAsia="ru-RU"/>
              </w:rPr>
              <w:t xml:space="preserve"> </w:t>
            </w:r>
            <w:r w:rsidRPr="00084299">
              <w:rPr>
                <w:rFonts w:ascii="Times New Roman" w:eastAsia="Calibri" w:hAnsi="Times New Roman" w:cs="Times New Roman"/>
                <w:lang w:eastAsia="ru-RU"/>
              </w:rPr>
              <w:t>изменения</w:t>
            </w:r>
          </w:p>
        </w:tc>
        <w:tc>
          <w:tcPr>
            <w:tcW w:w="0" w:type="auto"/>
            <w:tcBorders>
              <w:top w:val="single" w:sz="4" w:space="0" w:color="000000"/>
              <w:left w:val="single" w:sz="4" w:space="0" w:color="000000"/>
              <w:bottom w:val="single" w:sz="4" w:space="0" w:color="000000"/>
              <w:right w:val="single" w:sz="4" w:space="0" w:color="000000"/>
            </w:tcBorders>
            <w:hideMark/>
          </w:tcPr>
          <w:p w:rsidR="00084299" w:rsidRPr="00084299" w:rsidRDefault="00084299" w:rsidP="00AC00B2">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lang w:eastAsia="ru-RU"/>
              </w:rPr>
              <w:t>Дата</w:t>
            </w:r>
            <w:r w:rsidR="00AC00B2">
              <w:rPr>
                <w:rFonts w:ascii="Times New Roman" w:eastAsia="Calibri" w:hAnsi="Times New Roman" w:cs="Times New Roman"/>
                <w:lang w:eastAsia="ru-RU"/>
              </w:rPr>
              <w:t xml:space="preserve"> введения </w:t>
            </w:r>
            <w:r w:rsidRPr="00084299">
              <w:rPr>
                <w:rFonts w:ascii="Times New Roman" w:eastAsia="Calibri" w:hAnsi="Times New Roman" w:cs="Times New Roman"/>
                <w:lang w:eastAsia="ru-RU"/>
              </w:rPr>
              <w:t>изменения</w:t>
            </w:r>
          </w:p>
        </w:tc>
      </w:tr>
      <w:tr w:rsidR="00084299" w:rsidRPr="00084299" w:rsidTr="00AC00B2">
        <w:trPr>
          <w:trHeight w:val="790"/>
        </w:trPr>
        <w:tc>
          <w:tcPr>
            <w:tcW w:w="0" w:type="auto"/>
            <w:tcBorders>
              <w:top w:val="single" w:sz="4" w:space="0" w:color="000000"/>
              <w:left w:val="single" w:sz="4" w:space="0" w:color="000000"/>
              <w:bottom w:val="single" w:sz="4" w:space="0" w:color="000000"/>
              <w:right w:val="single" w:sz="4" w:space="0" w:color="000000"/>
            </w:tcBorders>
            <w:vAlign w:val="center"/>
          </w:tcPr>
          <w:p w:rsidR="00084299" w:rsidRPr="00084299" w:rsidRDefault="00084299" w:rsidP="00084299">
            <w:pPr>
              <w:spacing w:after="0" w:line="240" w:lineRule="auto"/>
              <w:contextualSpacing/>
              <w:rPr>
                <w:rFonts w:ascii="Times New Roman" w:eastAsia="Calibri" w:hAnsi="Times New Roman" w:cs="Times New Roman"/>
                <w:lang w:eastAsia="ru-RU"/>
              </w:rPr>
            </w:pPr>
            <w:r w:rsidRPr="00084299">
              <w:rPr>
                <w:rFonts w:ascii="Times New Roman" w:eastAsia="Calibri" w:hAnsi="Times New Roman" w:cs="Times New Roman"/>
                <w:lang w:eastAsia="ru-RU"/>
              </w:rPr>
              <w:t>1</w:t>
            </w:r>
          </w:p>
        </w:tc>
        <w:tc>
          <w:tcPr>
            <w:tcW w:w="5265" w:type="dxa"/>
            <w:tcBorders>
              <w:top w:val="single" w:sz="4" w:space="0" w:color="000000"/>
              <w:left w:val="single" w:sz="4" w:space="0" w:color="000000"/>
              <w:bottom w:val="single" w:sz="4" w:space="0" w:color="000000"/>
              <w:right w:val="single" w:sz="4" w:space="0" w:color="000000"/>
            </w:tcBorders>
            <w:hideMark/>
          </w:tcPr>
          <w:p w:rsidR="00084299" w:rsidRPr="00084299" w:rsidRDefault="00AC00B2" w:rsidP="00084299">
            <w:pPr>
              <w:spacing w:after="0" w:line="240" w:lineRule="auto"/>
              <w:rPr>
                <w:rFonts w:ascii="Times New Roman" w:eastAsia="Calibri" w:hAnsi="Times New Roman" w:cs="Times New Roman"/>
              </w:rPr>
            </w:pPr>
            <w:r w:rsidRPr="00504895">
              <w:rPr>
                <w:rFonts w:ascii="Times New Roman" w:eastAsia="Times New Roman" w:hAnsi="Times New Roman"/>
                <w:color w:val="000000"/>
              </w:rPr>
              <w:t xml:space="preserve">Утверждена и введена в действие решением </w:t>
            </w:r>
            <w:r>
              <w:rPr>
                <w:rFonts w:ascii="Times New Roman" w:eastAsia="Times New Roman" w:hAnsi="Times New Roman"/>
                <w:color w:val="000000"/>
              </w:rPr>
              <w:t>Ученого совета Университета</w:t>
            </w:r>
            <w:r w:rsidRPr="00504895">
              <w:rPr>
                <w:rFonts w:ascii="Times New Roman" w:eastAsia="Times New Roman" w:hAnsi="Times New Roman"/>
                <w:color w:val="000000"/>
              </w:rPr>
              <w:t xml:space="preserve"> на основании Федерального государственного образовательного стандарта высшего профессионального образования по направлению подготовки 18.03.01 Химическая технология</w:t>
            </w:r>
          </w:p>
        </w:tc>
        <w:tc>
          <w:tcPr>
            <w:tcW w:w="2563" w:type="dxa"/>
            <w:tcBorders>
              <w:top w:val="single" w:sz="4" w:space="0" w:color="000000"/>
              <w:left w:val="single" w:sz="4" w:space="0" w:color="000000"/>
              <w:bottom w:val="single" w:sz="4" w:space="0" w:color="000000"/>
              <w:right w:val="single" w:sz="4" w:space="0" w:color="000000"/>
            </w:tcBorders>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rPr>
            </w:pPr>
            <w:r w:rsidRPr="00084299">
              <w:rPr>
                <w:rFonts w:ascii="Times New Roman" w:eastAsia="Calibri" w:hAnsi="Times New Roman" w:cs="Times New Roman"/>
              </w:rPr>
              <w:t>Протокол заседания Ученого совета</w:t>
            </w:r>
            <w:r w:rsidR="00AC00B2">
              <w:rPr>
                <w:rFonts w:ascii="Times New Roman" w:eastAsia="Calibri" w:hAnsi="Times New Roman" w:cs="Times New Roman"/>
              </w:rPr>
              <w:t xml:space="preserve"> </w:t>
            </w:r>
            <w:r w:rsidRPr="00084299">
              <w:rPr>
                <w:rFonts w:ascii="Times New Roman" w:eastAsia="Calibri" w:hAnsi="Times New Roman" w:cs="Times New Roman"/>
              </w:rPr>
              <w:t>№ 7</w:t>
            </w:r>
          </w:p>
          <w:p w:rsidR="00084299" w:rsidRPr="00084299" w:rsidRDefault="00084299" w:rsidP="00AC00B2">
            <w:pPr>
              <w:autoSpaceDE w:val="0"/>
              <w:autoSpaceDN w:val="0"/>
              <w:adjustRightInd w:val="0"/>
              <w:spacing w:after="0" w:line="240" w:lineRule="auto"/>
              <w:jc w:val="center"/>
              <w:rPr>
                <w:rFonts w:ascii="Times New Roman" w:eastAsia="Calibri" w:hAnsi="Times New Roman" w:cs="Times New Roman"/>
                <w:b/>
                <w:lang w:eastAsia="ru-RU"/>
              </w:rPr>
            </w:pPr>
            <w:r w:rsidRPr="00084299">
              <w:rPr>
                <w:rFonts w:ascii="Times New Roman" w:eastAsia="Calibri" w:hAnsi="Times New Roman" w:cs="Times New Roman"/>
              </w:rPr>
              <w:t>от «29» января 2015 года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rPr>
              <w:t>29.01.2015</w:t>
            </w:r>
          </w:p>
        </w:tc>
      </w:tr>
      <w:tr w:rsidR="00084299" w:rsidRPr="00084299" w:rsidTr="00AC00B2">
        <w:trPr>
          <w:trHeight w:val="790"/>
        </w:trPr>
        <w:tc>
          <w:tcPr>
            <w:tcW w:w="0" w:type="auto"/>
            <w:tcBorders>
              <w:top w:val="single" w:sz="4" w:space="0" w:color="000000"/>
              <w:left w:val="single" w:sz="4" w:space="0" w:color="000000"/>
              <w:bottom w:val="single" w:sz="4" w:space="0" w:color="000000"/>
              <w:right w:val="single" w:sz="4" w:space="0" w:color="000000"/>
            </w:tcBorders>
            <w:vAlign w:val="center"/>
          </w:tcPr>
          <w:p w:rsidR="00084299" w:rsidRPr="00084299" w:rsidRDefault="00084299" w:rsidP="00084299">
            <w:pPr>
              <w:spacing w:after="0" w:line="240" w:lineRule="auto"/>
              <w:contextualSpacing/>
              <w:rPr>
                <w:rFonts w:ascii="Times New Roman" w:eastAsia="Calibri" w:hAnsi="Times New Roman" w:cs="Times New Roman"/>
                <w:lang w:eastAsia="ru-RU"/>
              </w:rPr>
            </w:pPr>
            <w:r w:rsidRPr="00084299">
              <w:rPr>
                <w:rFonts w:ascii="Times New Roman" w:eastAsia="Calibri" w:hAnsi="Times New Roman" w:cs="Times New Roman"/>
                <w:lang w:eastAsia="ru-RU"/>
              </w:rPr>
              <w:t>2</w:t>
            </w:r>
          </w:p>
        </w:tc>
        <w:tc>
          <w:tcPr>
            <w:tcW w:w="5265" w:type="dxa"/>
            <w:tcBorders>
              <w:top w:val="single" w:sz="4" w:space="0" w:color="000000"/>
              <w:left w:val="single" w:sz="4" w:space="0" w:color="000000"/>
              <w:bottom w:val="single" w:sz="4" w:space="0" w:color="000000"/>
              <w:right w:val="single" w:sz="4" w:space="0" w:color="000000"/>
            </w:tcBorders>
            <w:hideMark/>
          </w:tcPr>
          <w:p w:rsidR="00084299" w:rsidRPr="00084299" w:rsidRDefault="00AC00B2" w:rsidP="00AC00B2">
            <w:pPr>
              <w:autoSpaceDE w:val="0"/>
              <w:autoSpaceDN w:val="0"/>
              <w:adjustRightInd w:val="0"/>
              <w:spacing w:after="0" w:line="240" w:lineRule="auto"/>
              <w:jc w:val="both"/>
              <w:rPr>
                <w:rFonts w:ascii="Times New Roman" w:eastAsia="Calibri" w:hAnsi="Times New Roman" w:cs="Times New Roman"/>
              </w:rPr>
            </w:pPr>
            <w:r w:rsidRPr="00084299">
              <w:rPr>
                <w:rFonts w:ascii="Times New Roman" w:eastAsia="Times New Roman" w:hAnsi="Times New Roman" w:cs="Times New Roman"/>
              </w:rPr>
              <w:t>Актуализирована с учетом развития науки, техники, культуры, экономики, технологий и социально сферы</w:t>
            </w:r>
          </w:p>
        </w:tc>
        <w:tc>
          <w:tcPr>
            <w:tcW w:w="2563" w:type="dxa"/>
            <w:tcBorders>
              <w:top w:val="single" w:sz="4" w:space="0" w:color="000000"/>
              <w:left w:val="single" w:sz="4" w:space="0" w:color="000000"/>
              <w:bottom w:val="single" w:sz="4" w:space="0" w:color="000000"/>
              <w:right w:val="single" w:sz="4" w:space="0" w:color="000000"/>
            </w:tcBorders>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rPr>
            </w:pPr>
            <w:r w:rsidRPr="00084299">
              <w:rPr>
                <w:rFonts w:ascii="Times New Roman" w:eastAsia="Calibri" w:hAnsi="Times New Roman" w:cs="Times New Roman"/>
              </w:rPr>
              <w:t>Протокол заседания Ученого совета</w:t>
            </w:r>
            <w:r w:rsidR="00AC00B2">
              <w:rPr>
                <w:rFonts w:ascii="Times New Roman" w:eastAsia="Calibri" w:hAnsi="Times New Roman" w:cs="Times New Roman"/>
              </w:rPr>
              <w:t xml:space="preserve"> </w:t>
            </w:r>
            <w:r w:rsidRPr="00084299">
              <w:rPr>
                <w:rFonts w:ascii="Times New Roman" w:eastAsia="Calibri" w:hAnsi="Times New Roman" w:cs="Times New Roman"/>
              </w:rPr>
              <w:t>№ 6</w:t>
            </w:r>
          </w:p>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rPr>
            </w:pPr>
            <w:r w:rsidRPr="00084299">
              <w:rPr>
                <w:rFonts w:ascii="Times New Roman" w:eastAsia="Calibri" w:hAnsi="Times New Roman" w:cs="Times New Roman"/>
              </w:rPr>
              <w:t xml:space="preserve">от «19» февраля </w:t>
            </w:r>
          </w:p>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b/>
                <w:lang w:eastAsia="ru-RU"/>
              </w:rPr>
            </w:pPr>
            <w:r w:rsidRPr="00084299">
              <w:rPr>
                <w:rFonts w:ascii="Times New Roman" w:eastAsia="Calibri" w:hAnsi="Times New Roman" w:cs="Times New Roman"/>
              </w:rPr>
              <w:t>2016 года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rPr>
              <w:t>19.02.2016</w:t>
            </w:r>
          </w:p>
        </w:tc>
      </w:tr>
      <w:tr w:rsidR="00084299" w:rsidRPr="00084299" w:rsidTr="00AC00B2">
        <w:trPr>
          <w:trHeight w:val="790"/>
        </w:trPr>
        <w:tc>
          <w:tcPr>
            <w:tcW w:w="0" w:type="auto"/>
            <w:tcBorders>
              <w:top w:val="single" w:sz="4" w:space="0" w:color="000000"/>
              <w:left w:val="single" w:sz="4" w:space="0" w:color="000000"/>
              <w:bottom w:val="single" w:sz="4" w:space="0" w:color="000000"/>
              <w:right w:val="single" w:sz="4" w:space="0" w:color="000000"/>
            </w:tcBorders>
            <w:vAlign w:val="center"/>
          </w:tcPr>
          <w:p w:rsidR="00084299" w:rsidRPr="00084299" w:rsidRDefault="00084299" w:rsidP="00084299">
            <w:pPr>
              <w:spacing w:after="0" w:line="240" w:lineRule="auto"/>
              <w:contextualSpacing/>
              <w:rPr>
                <w:rFonts w:ascii="Times New Roman" w:eastAsia="Calibri" w:hAnsi="Times New Roman" w:cs="Times New Roman"/>
                <w:lang w:eastAsia="ru-RU"/>
              </w:rPr>
            </w:pPr>
            <w:r w:rsidRPr="00084299">
              <w:rPr>
                <w:rFonts w:ascii="Times New Roman" w:eastAsia="Calibri" w:hAnsi="Times New Roman" w:cs="Times New Roman"/>
                <w:lang w:eastAsia="ru-RU"/>
              </w:rPr>
              <w:t>3</w:t>
            </w:r>
          </w:p>
        </w:tc>
        <w:tc>
          <w:tcPr>
            <w:tcW w:w="5265" w:type="dxa"/>
            <w:tcBorders>
              <w:top w:val="single" w:sz="4" w:space="0" w:color="000000"/>
              <w:left w:val="single" w:sz="4" w:space="0" w:color="000000"/>
              <w:bottom w:val="single" w:sz="4" w:space="0" w:color="000000"/>
              <w:right w:val="single" w:sz="4" w:space="0" w:color="000000"/>
            </w:tcBorders>
            <w:hideMark/>
          </w:tcPr>
          <w:p w:rsidR="00084299" w:rsidRPr="00084299" w:rsidRDefault="00AC00B2" w:rsidP="00084299">
            <w:pPr>
              <w:autoSpaceDE w:val="0"/>
              <w:autoSpaceDN w:val="0"/>
              <w:adjustRightInd w:val="0"/>
              <w:spacing w:after="0" w:line="240" w:lineRule="auto"/>
              <w:jc w:val="both"/>
              <w:rPr>
                <w:rFonts w:ascii="Times New Roman" w:eastAsia="Calibri" w:hAnsi="Times New Roman" w:cs="Times New Roman"/>
              </w:rPr>
            </w:pPr>
            <w:r w:rsidRPr="00504895">
              <w:rPr>
                <w:rFonts w:ascii="Times New Roman" w:eastAsia="Times New Roman" w:hAnsi="Times New Roman"/>
              </w:rPr>
              <w:t xml:space="preserve">Актуализирована в соответствии с вступлением в силу Федерального государственного образовательного стандарта высшего образования по направлению подготовки </w:t>
            </w:r>
            <w:r w:rsidRPr="00504895">
              <w:rPr>
                <w:rFonts w:ascii="Times New Roman" w:eastAsia="Times New Roman" w:hAnsi="Times New Roman"/>
                <w:color w:val="000000"/>
              </w:rPr>
              <w:t xml:space="preserve">18.03.01 Химическая технология (уровень бакалавриата), утвержденным приказом Министерства образования и науки Российской Федерации </w:t>
            </w:r>
            <w:r w:rsidRPr="00504895">
              <w:rPr>
                <w:rFonts w:ascii="Times New Roman" w:hAnsi="Times New Roman"/>
              </w:rPr>
              <w:t>от 11.08.2016 г № 1005</w:t>
            </w:r>
          </w:p>
        </w:tc>
        <w:tc>
          <w:tcPr>
            <w:tcW w:w="2563" w:type="dxa"/>
            <w:tcBorders>
              <w:top w:val="single" w:sz="4" w:space="0" w:color="000000"/>
              <w:left w:val="single" w:sz="4" w:space="0" w:color="000000"/>
              <w:bottom w:val="single" w:sz="4" w:space="0" w:color="000000"/>
              <w:right w:val="single" w:sz="4" w:space="0" w:color="000000"/>
            </w:tcBorders>
            <w:hideMark/>
          </w:tcPr>
          <w:p w:rsidR="00AC00B2" w:rsidRPr="00185C23" w:rsidRDefault="00AC00B2" w:rsidP="00AC00B2">
            <w:pPr>
              <w:autoSpaceDE w:val="0"/>
              <w:autoSpaceDN w:val="0"/>
              <w:adjustRightInd w:val="0"/>
              <w:spacing w:after="0" w:line="240" w:lineRule="auto"/>
              <w:jc w:val="center"/>
              <w:rPr>
                <w:rFonts w:ascii="Times New Roman" w:eastAsia="Times New Roman" w:hAnsi="Times New Roman"/>
                <w:color w:val="000000"/>
              </w:rPr>
            </w:pPr>
            <w:r w:rsidRPr="00185C23">
              <w:rPr>
                <w:rFonts w:ascii="Times New Roman" w:eastAsia="Times New Roman" w:hAnsi="Times New Roman"/>
                <w:color w:val="000000"/>
              </w:rPr>
              <w:t xml:space="preserve">Протокол заседания </w:t>
            </w:r>
            <w:r w:rsidRPr="00185C23">
              <w:rPr>
                <w:rFonts w:ascii="Times New Roman" w:eastAsia="Times New Roman" w:hAnsi="Times New Roman"/>
                <w:color w:val="000000"/>
              </w:rPr>
              <w:br/>
            </w:r>
            <w:r>
              <w:rPr>
                <w:rFonts w:ascii="Times New Roman" w:eastAsia="Times New Roman" w:hAnsi="Times New Roman"/>
                <w:color w:val="000000"/>
              </w:rPr>
              <w:t xml:space="preserve">Ученого совета Университета </w:t>
            </w:r>
            <w:r w:rsidRPr="00185C23">
              <w:rPr>
                <w:rFonts w:ascii="Times New Roman" w:eastAsia="Times New Roman" w:hAnsi="Times New Roman"/>
                <w:color w:val="000000"/>
              </w:rPr>
              <w:t>№</w:t>
            </w:r>
            <w:r>
              <w:rPr>
                <w:rFonts w:ascii="Times New Roman" w:eastAsia="Times New Roman" w:hAnsi="Times New Roman"/>
                <w:color w:val="000000"/>
              </w:rPr>
              <w:t>1</w:t>
            </w:r>
            <w:r w:rsidRPr="00185C23">
              <w:rPr>
                <w:rFonts w:ascii="Times New Roman" w:eastAsia="Times New Roman" w:hAnsi="Times New Roman"/>
                <w:color w:val="000000"/>
              </w:rPr>
              <w:t xml:space="preserve"> </w:t>
            </w:r>
          </w:p>
          <w:p w:rsidR="00084299" w:rsidRPr="00084299" w:rsidRDefault="00AC00B2" w:rsidP="00AC00B2">
            <w:pPr>
              <w:autoSpaceDE w:val="0"/>
              <w:autoSpaceDN w:val="0"/>
              <w:adjustRightInd w:val="0"/>
              <w:spacing w:after="0" w:line="240" w:lineRule="auto"/>
              <w:jc w:val="center"/>
              <w:rPr>
                <w:rFonts w:ascii="Times New Roman" w:eastAsia="Calibri" w:hAnsi="Times New Roman" w:cs="Times New Roman"/>
                <w:b/>
                <w:lang w:eastAsia="ru-RU"/>
              </w:rPr>
            </w:pPr>
            <w:r w:rsidRPr="00185C23">
              <w:rPr>
                <w:rFonts w:ascii="Times New Roman" w:eastAsia="Times New Roman" w:hAnsi="Times New Roman"/>
                <w:color w:val="000000"/>
              </w:rPr>
              <w:t xml:space="preserve">от </w:t>
            </w:r>
            <w:r>
              <w:rPr>
                <w:rFonts w:ascii="Times New Roman" w:eastAsia="Times New Roman" w:hAnsi="Times New Roman"/>
                <w:color w:val="000000"/>
              </w:rPr>
              <w:t>«29» августа 2016</w:t>
            </w:r>
            <w:r w:rsidRPr="00185C23">
              <w:rPr>
                <w:rFonts w:ascii="Times New Roman" w:eastAsia="Times New Roman" w:hAnsi="Times New Roman"/>
                <w:color w:val="000000"/>
              </w:rPr>
              <w:t xml:space="preserve"> года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84299" w:rsidRPr="00084299" w:rsidRDefault="00AC00B2" w:rsidP="00084299">
            <w:pPr>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rPr>
              <w:t>29.08</w:t>
            </w:r>
            <w:r w:rsidR="005A2F4F">
              <w:rPr>
                <w:rFonts w:ascii="Times New Roman" w:eastAsia="Calibri" w:hAnsi="Times New Roman" w:cs="Times New Roman"/>
              </w:rPr>
              <w:t>.2016</w:t>
            </w:r>
          </w:p>
        </w:tc>
      </w:tr>
      <w:tr w:rsidR="005A2F4F" w:rsidRPr="00084299" w:rsidTr="00AC00B2">
        <w:trPr>
          <w:trHeight w:val="790"/>
        </w:trPr>
        <w:tc>
          <w:tcPr>
            <w:tcW w:w="0" w:type="auto"/>
            <w:tcBorders>
              <w:top w:val="single" w:sz="4" w:space="0" w:color="000000"/>
              <w:left w:val="single" w:sz="4" w:space="0" w:color="000000"/>
              <w:bottom w:val="single" w:sz="4" w:space="0" w:color="000000"/>
              <w:right w:val="single" w:sz="4" w:space="0" w:color="000000"/>
            </w:tcBorders>
            <w:vAlign w:val="center"/>
          </w:tcPr>
          <w:p w:rsidR="005A2F4F" w:rsidRPr="00084299" w:rsidRDefault="005A2F4F" w:rsidP="00084299">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4</w:t>
            </w:r>
          </w:p>
        </w:tc>
        <w:tc>
          <w:tcPr>
            <w:tcW w:w="5265" w:type="dxa"/>
            <w:tcBorders>
              <w:top w:val="single" w:sz="4" w:space="0" w:color="000000"/>
              <w:left w:val="single" w:sz="4" w:space="0" w:color="000000"/>
              <w:bottom w:val="single" w:sz="4" w:space="0" w:color="000000"/>
              <w:right w:val="single" w:sz="4" w:space="0" w:color="000000"/>
            </w:tcBorders>
          </w:tcPr>
          <w:p w:rsidR="005A2F4F" w:rsidRPr="00504895" w:rsidRDefault="005A2F4F" w:rsidP="00084299">
            <w:pPr>
              <w:autoSpaceDE w:val="0"/>
              <w:autoSpaceDN w:val="0"/>
              <w:adjustRightInd w:val="0"/>
              <w:spacing w:after="0" w:line="240" w:lineRule="auto"/>
              <w:jc w:val="both"/>
              <w:rPr>
                <w:rFonts w:ascii="Times New Roman" w:eastAsia="Times New Roman" w:hAnsi="Times New Roman"/>
              </w:rPr>
            </w:pPr>
            <w:r w:rsidRPr="00084299">
              <w:rPr>
                <w:rFonts w:ascii="Times New Roman" w:eastAsia="Times New Roman" w:hAnsi="Times New Roman" w:cs="Times New Roman"/>
              </w:rPr>
              <w:t>Актуализирована с учетом развития науки, техники, культуры, экономики, техники, технологий и социально сферы</w:t>
            </w:r>
          </w:p>
        </w:tc>
        <w:tc>
          <w:tcPr>
            <w:tcW w:w="2563" w:type="dxa"/>
            <w:tcBorders>
              <w:top w:val="single" w:sz="4" w:space="0" w:color="000000"/>
              <w:left w:val="single" w:sz="4" w:space="0" w:color="000000"/>
              <w:bottom w:val="single" w:sz="4" w:space="0" w:color="000000"/>
              <w:right w:val="single" w:sz="4" w:space="0" w:color="000000"/>
            </w:tcBorders>
          </w:tcPr>
          <w:p w:rsidR="005A2F4F" w:rsidRPr="00185C23" w:rsidRDefault="005A2F4F" w:rsidP="005A2F4F">
            <w:pPr>
              <w:autoSpaceDE w:val="0"/>
              <w:autoSpaceDN w:val="0"/>
              <w:adjustRightInd w:val="0"/>
              <w:spacing w:after="0" w:line="240" w:lineRule="auto"/>
              <w:jc w:val="center"/>
              <w:rPr>
                <w:rFonts w:ascii="Times New Roman" w:eastAsia="Times New Roman" w:hAnsi="Times New Roman"/>
                <w:color w:val="000000"/>
              </w:rPr>
            </w:pPr>
            <w:r w:rsidRPr="00185C23">
              <w:rPr>
                <w:rFonts w:ascii="Times New Roman" w:eastAsia="Times New Roman" w:hAnsi="Times New Roman"/>
                <w:color w:val="000000"/>
              </w:rPr>
              <w:t xml:space="preserve">Протокол заседания </w:t>
            </w:r>
            <w:r>
              <w:rPr>
                <w:rFonts w:ascii="Times New Roman" w:eastAsia="Times New Roman" w:hAnsi="Times New Roman"/>
                <w:color w:val="000000"/>
              </w:rPr>
              <w:t xml:space="preserve">Ученого совета Университета № 7 от «21» марта 2017 </w:t>
            </w:r>
            <w:r w:rsidRPr="00185C23">
              <w:rPr>
                <w:rFonts w:ascii="Times New Roman" w:eastAsia="Times New Roman" w:hAnsi="Times New Roman"/>
                <w:color w:val="000000"/>
              </w:rPr>
              <w:t>года</w:t>
            </w:r>
          </w:p>
        </w:tc>
        <w:tc>
          <w:tcPr>
            <w:tcW w:w="0" w:type="auto"/>
            <w:tcBorders>
              <w:top w:val="single" w:sz="4" w:space="0" w:color="000000"/>
              <w:left w:val="single" w:sz="4" w:space="0" w:color="000000"/>
              <w:bottom w:val="single" w:sz="4" w:space="0" w:color="000000"/>
              <w:right w:val="single" w:sz="4" w:space="0" w:color="000000"/>
            </w:tcBorders>
            <w:vAlign w:val="center"/>
          </w:tcPr>
          <w:p w:rsidR="005A2F4F" w:rsidRDefault="005A2F4F" w:rsidP="00084299">
            <w:pPr>
              <w:autoSpaceDE w:val="0"/>
              <w:autoSpaceDN w:val="0"/>
              <w:adjustRightInd w:val="0"/>
              <w:spacing w:after="0" w:line="240" w:lineRule="auto"/>
              <w:jc w:val="center"/>
              <w:rPr>
                <w:rFonts w:ascii="Times New Roman" w:eastAsia="Calibri" w:hAnsi="Times New Roman" w:cs="Times New Roman"/>
              </w:rPr>
            </w:pPr>
            <w:r>
              <w:rPr>
                <w:rFonts w:ascii="Times New Roman" w:eastAsia="Times New Roman" w:hAnsi="Times New Roman"/>
                <w:color w:val="000000"/>
              </w:rPr>
              <w:t>21.03.2017</w:t>
            </w:r>
          </w:p>
        </w:tc>
      </w:tr>
      <w:tr w:rsidR="00084299" w:rsidRPr="00084299" w:rsidTr="00AC00B2">
        <w:trPr>
          <w:trHeight w:val="790"/>
        </w:trPr>
        <w:tc>
          <w:tcPr>
            <w:tcW w:w="0" w:type="auto"/>
            <w:tcBorders>
              <w:top w:val="single" w:sz="4" w:space="0" w:color="000000"/>
              <w:left w:val="single" w:sz="4" w:space="0" w:color="000000"/>
              <w:bottom w:val="single" w:sz="4" w:space="0" w:color="000000"/>
              <w:right w:val="single" w:sz="4" w:space="0" w:color="000000"/>
            </w:tcBorders>
            <w:vAlign w:val="center"/>
          </w:tcPr>
          <w:p w:rsidR="00084299" w:rsidRPr="00084299" w:rsidRDefault="005A2F4F" w:rsidP="00084299">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5</w:t>
            </w:r>
          </w:p>
        </w:tc>
        <w:tc>
          <w:tcPr>
            <w:tcW w:w="5265" w:type="dxa"/>
            <w:tcBorders>
              <w:top w:val="single" w:sz="4" w:space="0" w:color="000000"/>
              <w:left w:val="single" w:sz="4" w:space="0" w:color="000000"/>
              <w:bottom w:val="single" w:sz="4" w:space="0" w:color="000000"/>
              <w:right w:val="single" w:sz="4" w:space="0" w:color="000000"/>
            </w:tcBorders>
            <w:hideMark/>
          </w:tcPr>
          <w:p w:rsidR="00084299" w:rsidRPr="00084299" w:rsidRDefault="00084299" w:rsidP="00084299">
            <w:pPr>
              <w:autoSpaceDE w:val="0"/>
              <w:autoSpaceDN w:val="0"/>
              <w:adjustRightInd w:val="0"/>
              <w:spacing w:after="0" w:line="240" w:lineRule="auto"/>
              <w:jc w:val="both"/>
              <w:rPr>
                <w:rFonts w:ascii="Times New Roman" w:eastAsia="Calibri" w:hAnsi="Times New Roman" w:cs="Times New Roman"/>
                <w:lang w:eastAsia="ru-RU"/>
              </w:rPr>
            </w:pPr>
            <w:r w:rsidRPr="00084299">
              <w:rPr>
                <w:rFonts w:ascii="Times New Roman" w:eastAsia="Times New Roman" w:hAnsi="Times New Roman" w:cs="Times New Roman"/>
              </w:rPr>
              <w:t>Актуализирована с учетом развития науки, техники, культуры, экономики, техники, технологий и социально сферы</w:t>
            </w:r>
          </w:p>
        </w:tc>
        <w:tc>
          <w:tcPr>
            <w:tcW w:w="2563" w:type="dxa"/>
            <w:tcBorders>
              <w:top w:val="single" w:sz="4" w:space="0" w:color="000000"/>
              <w:left w:val="single" w:sz="4" w:space="0" w:color="000000"/>
              <w:bottom w:val="single" w:sz="4" w:space="0" w:color="000000"/>
              <w:right w:val="single" w:sz="4" w:space="0" w:color="000000"/>
            </w:tcBorders>
            <w:hideMark/>
          </w:tcPr>
          <w:p w:rsidR="00084299" w:rsidRPr="00084299" w:rsidRDefault="00084299" w:rsidP="00AC00B2">
            <w:pPr>
              <w:autoSpaceDE w:val="0"/>
              <w:autoSpaceDN w:val="0"/>
              <w:adjustRightInd w:val="0"/>
              <w:spacing w:after="0" w:line="240" w:lineRule="auto"/>
              <w:jc w:val="center"/>
              <w:rPr>
                <w:rFonts w:ascii="Times New Roman" w:eastAsia="Calibri" w:hAnsi="Times New Roman" w:cs="Times New Roman"/>
                <w:b/>
                <w:lang w:eastAsia="ru-RU"/>
              </w:rPr>
            </w:pPr>
            <w:r w:rsidRPr="00084299">
              <w:rPr>
                <w:rFonts w:ascii="Times New Roman" w:eastAsia="Calibri" w:hAnsi="Times New Roman" w:cs="Times New Roman"/>
              </w:rPr>
              <w:t>Протокол заседания Ученого совета</w:t>
            </w:r>
            <w:r w:rsidR="00AC00B2">
              <w:rPr>
                <w:rFonts w:ascii="Times New Roman" w:eastAsia="Calibri" w:hAnsi="Times New Roman" w:cs="Times New Roman"/>
              </w:rPr>
              <w:t xml:space="preserve"> </w:t>
            </w:r>
            <w:r w:rsidRPr="00084299">
              <w:rPr>
                <w:rFonts w:ascii="Times New Roman" w:eastAsia="Calibri" w:hAnsi="Times New Roman" w:cs="Times New Roman"/>
              </w:rPr>
              <w:t>№ 5</w:t>
            </w:r>
            <w:r w:rsidR="00AC00B2">
              <w:rPr>
                <w:rFonts w:ascii="Times New Roman" w:eastAsia="Calibri" w:hAnsi="Times New Roman" w:cs="Times New Roman"/>
              </w:rPr>
              <w:t xml:space="preserve"> </w:t>
            </w:r>
            <w:r w:rsidRPr="00084299">
              <w:rPr>
                <w:rFonts w:ascii="Times New Roman" w:eastAsia="Calibri" w:hAnsi="Times New Roman" w:cs="Times New Roman"/>
              </w:rPr>
              <w:t>от «27» февраля 2018 года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rPr>
              <w:t>27.02.2018</w:t>
            </w:r>
          </w:p>
        </w:tc>
      </w:tr>
      <w:tr w:rsidR="00084299" w:rsidRPr="00084299" w:rsidTr="00AC00B2">
        <w:trPr>
          <w:trHeight w:val="790"/>
        </w:trPr>
        <w:tc>
          <w:tcPr>
            <w:tcW w:w="0" w:type="auto"/>
            <w:tcBorders>
              <w:top w:val="single" w:sz="4" w:space="0" w:color="000000"/>
              <w:left w:val="single" w:sz="4" w:space="0" w:color="000000"/>
              <w:bottom w:val="single" w:sz="4" w:space="0" w:color="000000"/>
              <w:right w:val="single" w:sz="4" w:space="0" w:color="000000"/>
            </w:tcBorders>
            <w:vAlign w:val="center"/>
          </w:tcPr>
          <w:p w:rsidR="00084299" w:rsidRPr="00084299" w:rsidRDefault="005A2F4F" w:rsidP="00084299">
            <w:pPr>
              <w:spacing w:after="0" w:line="240" w:lineRule="auto"/>
              <w:contextualSpacing/>
              <w:rPr>
                <w:rFonts w:ascii="Times New Roman" w:eastAsia="Calibri" w:hAnsi="Times New Roman" w:cs="Times New Roman"/>
                <w:lang w:eastAsia="ru-RU"/>
              </w:rPr>
            </w:pPr>
            <w:r>
              <w:rPr>
                <w:rFonts w:ascii="Times New Roman" w:eastAsia="Calibri" w:hAnsi="Times New Roman" w:cs="Times New Roman"/>
                <w:lang w:eastAsia="ru-RU"/>
              </w:rPr>
              <w:t>6</w:t>
            </w:r>
          </w:p>
        </w:tc>
        <w:tc>
          <w:tcPr>
            <w:tcW w:w="5265" w:type="dxa"/>
            <w:tcBorders>
              <w:top w:val="single" w:sz="4" w:space="0" w:color="000000"/>
              <w:left w:val="single" w:sz="4" w:space="0" w:color="000000"/>
              <w:bottom w:val="single" w:sz="4" w:space="0" w:color="000000"/>
              <w:right w:val="single" w:sz="4" w:space="0" w:color="000000"/>
            </w:tcBorders>
          </w:tcPr>
          <w:p w:rsidR="00084299" w:rsidRPr="00084299" w:rsidRDefault="00084299" w:rsidP="00084299">
            <w:pPr>
              <w:autoSpaceDE w:val="0"/>
              <w:autoSpaceDN w:val="0"/>
              <w:adjustRightInd w:val="0"/>
              <w:spacing w:after="0" w:line="240" w:lineRule="auto"/>
              <w:jc w:val="both"/>
              <w:rPr>
                <w:rFonts w:ascii="Times New Roman" w:eastAsia="Calibri" w:hAnsi="Times New Roman" w:cs="Times New Roman"/>
                <w:lang w:eastAsia="ru-RU"/>
              </w:rPr>
            </w:pPr>
            <w:r w:rsidRPr="00084299">
              <w:rPr>
                <w:rFonts w:ascii="Times New Roman" w:eastAsia="Times New Roman" w:hAnsi="Times New Roman" w:cs="Times New Roman"/>
              </w:rPr>
              <w:t>Актуализирована с учетом развития науки, техники, культуры, экономики, техники, технологий и социально сферы</w:t>
            </w:r>
          </w:p>
        </w:tc>
        <w:tc>
          <w:tcPr>
            <w:tcW w:w="2563" w:type="dxa"/>
            <w:tcBorders>
              <w:top w:val="single" w:sz="4" w:space="0" w:color="000000"/>
              <w:left w:val="single" w:sz="4" w:space="0" w:color="000000"/>
              <w:bottom w:val="single" w:sz="4" w:space="0" w:color="000000"/>
              <w:right w:val="single" w:sz="4" w:space="0" w:color="000000"/>
            </w:tcBorders>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rPr>
            </w:pPr>
            <w:r w:rsidRPr="00084299">
              <w:rPr>
                <w:rFonts w:ascii="Times New Roman" w:eastAsia="Calibri" w:hAnsi="Times New Roman" w:cs="Times New Roman"/>
              </w:rPr>
              <w:t>Протокол заседания Ученого совета</w:t>
            </w:r>
          </w:p>
          <w:p w:rsidR="00084299" w:rsidRPr="00084299" w:rsidRDefault="00084299" w:rsidP="00AC00B2">
            <w:pPr>
              <w:autoSpaceDE w:val="0"/>
              <w:autoSpaceDN w:val="0"/>
              <w:adjustRightInd w:val="0"/>
              <w:spacing w:after="0" w:line="240" w:lineRule="auto"/>
              <w:jc w:val="center"/>
              <w:rPr>
                <w:rFonts w:ascii="Times New Roman" w:eastAsia="Calibri" w:hAnsi="Times New Roman" w:cs="Times New Roman"/>
                <w:b/>
                <w:lang w:eastAsia="ru-RU"/>
              </w:rPr>
            </w:pPr>
            <w:r w:rsidRPr="00084299">
              <w:rPr>
                <w:rFonts w:ascii="Times New Roman" w:eastAsia="Calibri" w:hAnsi="Times New Roman" w:cs="Times New Roman"/>
              </w:rPr>
              <w:t>№ 7</w:t>
            </w:r>
            <w:r w:rsidR="00AC00B2">
              <w:rPr>
                <w:rFonts w:ascii="Times New Roman" w:eastAsia="Calibri" w:hAnsi="Times New Roman" w:cs="Times New Roman"/>
              </w:rPr>
              <w:t xml:space="preserve"> </w:t>
            </w:r>
            <w:r w:rsidRPr="00084299">
              <w:rPr>
                <w:rFonts w:ascii="Times New Roman" w:eastAsia="Calibri" w:hAnsi="Times New Roman" w:cs="Times New Roman"/>
              </w:rPr>
              <w:t>от «01» февраля</w:t>
            </w:r>
            <w:r w:rsidR="00AC00B2">
              <w:rPr>
                <w:rFonts w:ascii="Times New Roman" w:eastAsia="Calibri" w:hAnsi="Times New Roman" w:cs="Times New Roman"/>
              </w:rPr>
              <w:t xml:space="preserve"> </w:t>
            </w:r>
            <w:r w:rsidRPr="00084299">
              <w:rPr>
                <w:rFonts w:ascii="Times New Roman" w:eastAsia="Calibri" w:hAnsi="Times New Roman" w:cs="Times New Roman"/>
              </w:rPr>
              <w:t>2019 года</w:t>
            </w:r>
          </w:p>
        </w:tc>
        <w:tc>
          <w:tcPr>
            <w:tcW w:w="0" w:type="auto"/>
            <w:tcBorders>
              <w:top w:val="single" w:sz="4" w:space="0" w:color="000000"/>
              <w:left w:val="single" w:sz="4" w:space="0" w:color="000000"/>
              <w:bottom w:val="single" w:sz="4" w:space="0" w:color="000000"/>
              <w:right w:val="single" w:sz="4" w:space="0" w:color="000000"/>
            </w:tcBorders>
            <w:vAlign w:val="center"/>
          </w:tcPr>
          <w:p w:rsidR="00084299" w:rsidRPr="00084299" w:rsidRDefault="00084299" w:rsidP="00084299">
            <w:pPr>
              <w:autoSpaceDE w:val="0"/>
              <w:autoSpaceDN w:val="0"/>
              <w:adjustRightInd w:val="0"/>
              <w:spacing w:after="0" w:line="240" w:lineRule="auto"/>
              <w:jc w:val="center"/>
              <w:rPr>
                <w:rFonts w:ascii="Times New Roman" w:eastAsia="Calibri" w:hAnsi="Times New Roman" w:cs="Times New Roman"/>
                <w:lang w:eastAsia="ru-RU"/>
              </w:rPr>
            </w:pPr>
            <w:r w:rsidRPr="00084299">
              <w:rPr>
                <w:rFonts w:ascii="Times New Roman" w:eastAsia="Calibri" w:hAnsi="Times New Roman" w:cs="Times New Roman"/>
              </w:rPr>
              <w:t>01.02.2019</w:t>
            </w:r>
          </w:p>
        </w:tc>
      </w:tr>
    </w:tbl>
    <w:p w:rsidR="00084299" w:rsidRPr="00084299" w:rsidRDefault="00084299" w:rsidP="00084299">
      <w:pPr>
        <w:spacing w:after="0" w:line="240" w:lineRule="auto"/>
        <w:ind w:left="-567" w:right="-1" w:firstLine="709"/>
        <w:jc w:val="both"/>
        <w:rPr>
          <w:rFonts w:ascii="Times New Roman" w:eastAsia="Calibri" w:hAnsi="Times New Roman" w:cs="Times New Roman"/>
          <w:i/>
          <w:sz w:val="28"/>
          <w:szCs w:val="28"/>
        </w:rPr>
      </w:pPr>
    </w:p>
    <w:p w:rsidR="00084299" w:rsidRPr="00084299" w:rsidRDefault="00084299" w:rsidP="00084299">
      <w:pPr>
        <w:rPr>
          <w:rFonts w:ascii="Calibri" w:eastAsia="Calibri" w:hAnsi="Calibri" w:cs="Times New Roman"/>
        </w:rPr>
      </w:pPr>
    </w:p>
    <w:p w:rsidR="00A76666" w:rsidRDefault="00A76666" w:rsidP="006443FB">
      <w:pPr>
        <w:spacing w:after="0" w:line="240" w:lineRule="auto"/>
        <w:ind w:firstLine="708"/>
        <w:jc w:val="both"/>
        <w:rPr>
          <w:rFonts w:ascii="Times New Roman" w:hAnsi="Times New Roman" w:cs="Times New Roman"/>
          <w:sz w:val="28"/>
          <w:szCs w:val="28"/>
        </w:rPr>
      </w:pPr>
    </w:p>
    <w:sectPr w:rsidR="00A76666" w:rsidSect="0028484D">
      <w:footerReference w:type="default" r:id="rId13"/>
      <w:pgSz w:w="11906" w:h="16838"/>
      <w:pgMar w:top="1134"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49A" w:rsidRDefault="005A649A" w:rsidP="004F4762">
      <w:pPr>
        <w:spacing w:after="0" w:line="240" w:lineRule="auto"/>
      </w:pPr>
      <w:r>
        <w:separator/>
      </w:r>
    </w:p>
  </w:endnote>
  <w:endnote w:type="continuationSeparator" w:id="0">
    <w:p w:rsidR="005A649A" w:rsidRDefault="005A649A" w:rsidP="004F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01690"/>
      <w:docPartObj>
        <w:docPartGallery w:val="Page Numbers (Bottom of Page)"/>
        <w:docPartUnique/>
      </w:docPartObj>
    </w:sdtPr>
    <w:sdtEndPr/>
    <w:sdtContent>
      <w:p w:rsidR="00A95B35" w:rsidRDefault="00414CF6">
        <w:pPr>
          <w:pStyle w:val="af0"/>
          <w:jc w:val="right"/>
        </w:pPr>
        <w:r>
          <w:fldChar w:fldCharType="begin"/>
        </w:r>
        <w:r w:rsidR="00A95B35">
          <w:instrText>PAGE   \* MERGEFORMAT</w:instrText>
        </w:r>
        <w:r>
          <w:fldChar w:fldCharType="separate"/>
        </w:r>
        <w:r w:rsidR="00D00B24">
          <w:rPr>
            <w:noProof/>
          </w:rPr>
          <w:t>1</w:t>
        </w:r>
        <w:r>
          <w:rPr>
            <w:noProof/>
          </w:rPr>
          <w:fldChar w:fldCharType="end"/>
        </w:r>
      </w:p>
    </w:sdtContent>
  </w:sdt>
  <w:p w:rsidR="00A95B35" w:rsidRDefault="00A95B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49A" w:rsidRDefault="005A649A" w:rsidP="004F4762">
      <w:pPr>
        <w:spacing w:after="0" w:line="240" w:lineRule="auto"/>
      </w:pPr>
      <w:r>
        <w:separator/>
      </w:r>
    </w:p>
  </w:footnote>
  <w:footnote w:type="continuationSeparator" w:id="0">
    <w:p w:rsidR="005A649A" w:rsidRDefault="005A649A" w:rsidP="004F4762">
      <w:pPr>
        <w:spacing w:after="0" w:line="240" w:lineRule="auto"/>
      </w:pPr>
      <w:r>
        <w:continuationSeparator/>
      </w:r>
    </w:p>
  </w:footnote>
  <w:footnote w:id="1">
    <w:p w:rsidR="00A95B35" w:rsidRDefault="00A95B35" w:rsidP="00C14D9E">
      <w:pPr>
        <w:pStyle w:val="af3"/>
      </w:pPr>
      <w:r>
        <w:rPr>
          <w:rStyle w:val="af5"/>
        </w:rPr>
        <w:footnoteRef/>
      </w:r>
      <w:r>
        <w:t xml:space="preserve"> не менее двух работодателей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199E"/>
    <w:multiLevelType w:val="multilevel"/>
    <w:tmpl w:val="F4DAEB3C"/>
    <w:lvl w:ilvl="0">
      <w:start w:val="5"/>
      <w:numFmt w:val="decimal"/>
      <w:lvlText w:val="%1."/>
      <w:lvlJc w:val="left"/>
      <w:pPr>
        <w:ind w:left="450" w:hanging="450"/>
      </w:pPr>
      <w:rPr>
        <w:rFonts w:hint="default"/>
      </w:rPr>
    </w:lvl>
    <w:lvl w:ilvl="1">
      <w:start w:val="1"/>
      <w:numFmt w:val="decimal"/>
      <w:lvlText w:val="%1.%2."/>
      <w:lvlJc w:val="left"/>
      <w:pPr>
        <w:ind w:left="1854" w:hanging="720"/>
      </w:pPr>
      <w:rPr>
        <w:rFonts w:hint="default"/>
        <w:b/>
      </w:rPr>
    </w:lvl>
    <w:lvl w:ilvl="2">
      <w:start w:val="1"/>
      <w:numFmt w:val="decimal"/>
      <w:lvlText w:val="%1.%2.%3."/>
      <w:lvlJc w:val="left"/>
      <w:pPr>
        <w:ind w:left="2280"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 w15:restartNumberingAfterBreak="0">
    <w:nsid w:val="17B95913"/>
    <w:multiLevelType w:val="multilevel"/>
    <w:tmpl w:val="2384CF78"/>
    <w:lvl w:ilvl="0">
      <w:start w:val="1"/>
      <w:numFmt w:val="decimal"/>
      <w:pStyle w:val="1"/>
      <w:lvlText w:val="%1."/>
      <w:lvlJc w:val="left"/>
      <w:pPr>
        <w:ind w:left="360" w:hanging="360"/>
      </w:pPr>
      <w:rPr>
        <w:color w:val="auto"/>
      </w:rPr>
    </w:lvl>
    <w:lvl w:ilvl="1">
      <w:start w:val="1"/>
      <w:numFmt w:val="decimal"/>
      <w:pStyle w:val="a"/>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F73CE4"/>
    <w:multiLevelType w:val="hybridMultilevel"/>
    <w:tmpl w:val="7172A57E"/>
    <w:lvl w:ilvl="0" w:tplc="53CC3054">
      <w:start w:val="1"/>
      <w:numFmt w:val="decimal"/>
      <w:lvlText w:val="%1"/>
      <w:lvlJc w:val="left"/>
      <w:pPr>
        <w:ind w:left="1637" w:hanging="360"/>
      </w:pPr>
      <w:rPr>
        <w:rFonts w:eastAsia="HiddenHorzOCR"/>
        <w:color w:val="auto"/>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3" w15:restartNumberingAfterBreak="0">
    <w:nsid w:val="1BAB313E"/>
    <w:multiLevelType w:val="hybridMultilevel"/>
    <w:tmpl w:val="BD608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B03982"/>
    <w:multiLevelType w:val="hybridMultilevel"/>
    <w:tmpl w:val="D7AC8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6B525B8"/>
    <w:multiLevelType w:val="hybridMultilevel"/>
    <w:tmpl w:val="93A802D0"/>
    <w:lvl w:ilvl="0" w:tplc="187A5C1A">
      <w:start w:val="1"/>
      <w:numFmt w:val="bullet"/>
      <w:lvlText w:val=""/>
      <w:lvlJc w:val="left"/>
      <w:pPr>
        <w:tabs>
          <w:tab w:val="num" w:pos="1779"/>
        </w:tabs>
        <w:ind w:left="177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6A4C67"/>
    <w:multiLevelType w:val="hybridMultilevel"/>
    <w:tmpl w:val="C174FB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CD27A42"/>
    <w:multiLevelType w:val="hybridMultilevel"/>
    <w:tmpl w:val="AE9C2690"/>
    <w:lvl w:ilvl="0" w:tplc="187A5C1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C40A8"/>
    <w:multiLevelType w:val="multilevel"/>
    <w:tmpl w:val="B4025BBA"/>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435C613A"/>
    <w:multiLevelType w:val="multilevel"/>
    <w:tmpl w:val="9628E48A"/>
    <w:lvl w:ilvl="0">
      <w:start w:val="3"/>
      <w:numFmt w:val="decimal"/>
      <w:lvlText w:val="%1."/>
      <w:lvlJc w:val="left"/>
      <w:pPr>
        <w:ind w:left="450" w:hanging="450"/>
      </w:pPr>
      <w:rPr>
        <w:rFonts w:hint="default"/>
      </w:rPr>
    </w:lvl>
    <w:lvl w:ilvl="1">
      <w:start w:val="6"/>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0" w15:restartNumberingAfterBreak="0">
    <w:nsid w:val="47210DB3"/>
    <w:multiLevelType w:val="hybridMultilevel"/>
    <w:tmpl w:val="63FE8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E124BC"/>
    <w:multiLevelType w:val="multilevel"/>
    <w:tmpl w:val="31584A7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CBC0FBF"/>
    <w:multiLevelType w:val="multilevel"/>
    <w:tmpl w:val="8100707E"/>
    <w:lvl w:ilvl="0">
      <w:start w:val="6"/>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Zero"/>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3" w15:restartNumberingAfterBreak="0">
    <w:nsid w:val="4E2656D8"/>
    <w:multiLevelType w:val="multilevel"/>
    <w:tmpl w:val="F7FC2050"/>
    <w:lvl w:ilvl="0">
      <w:start w:val="1"/>
      <w:numFmt w:val="decimal"/>
      <w:lvlText w:val="%1."/>
      <w:lvlJc w:val="left"/>
      <w:pPr>
        <w:ind w:left="1526" w:hanging="675"/>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E363750"/>
    <w:multiLevelType w:val="hybridMultilevel"/>
    <w:tmpl w:val="1FC401C4"/>
    <w:lvl w:ilvl="0" w:tplc="7A326C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E874E6C"/>
    <w:multiLevelType w:val="multilevel"/>
    <w:tmpl w:val="75CED8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442B95"/>
    <w:multiLevelType w:val="hybridMultilevel"/>
    <w:tmpl w:val="D390F7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FA07F06"/>
    <w:multiLevelType w:val="hybridMultilevel"/>
    <w:tmpl w:val="8098C8E2"/>
    <w:lvl w:ilvl="0" w:tplc="73A863A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AA3DFF"/>
    <w:multiLevelType w:val="hybridMultilevel"/>
    <w:tmpl w:val="5F2EC54E"/>
    <w:lvl w:ilvl="0" w:tplc="37AACA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767CA8"/>
    <w:multiLevelType w:val="multilevel"/>
    <w:tmpl w:val="36282918"/>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5A984A73"/>
    <w:multiLevelType w:val="hybridMultilevel"/>
    <w:tmpl w:val="C8F4E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D2FD9"/>
    <w:multiLevelType w:val="multilevel"/>
    <w:tmpl w:val="83409A1A"/>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6"/>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22" w15:restartNumberingAfterBreak="0">
    <w:nsid w:val="67DC33A1"/>
    <w:multiLevelType w:val="hybridMultilevel"/>
    <w:tmpl w:val="DE24C632"/>
    <w:lvl w:ilvl="0" w:tplc="7E9C919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2647D"/>
    <w:multiLevelType w:val="hybridMultilevel"/>
    <w:tmpl w:val="A55EB4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95405C2"/>
    <w:multiLevelType w:val="hybridMultilevel"/>
    <w:tmpl w:val="2A2AD01A"/>
    <w:lvl w:ilvl="0" w:tplc="D82C8E2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69AC47F5"/>
    <w:multiLevelType w:val="hybridMultilevel"/>
    <w:tmpl w:val="8E9C6F5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6" w15:restartNumberingAfterBreak="0">
    <w:nsid w:val="69E0111C"/>
    <w:multiLevelType w:val="multilevel"/>
    <w:tmpl w:val="9596440A"/>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2.%2."/>
      <w:lvlJc w:val="left"/>
      <w:pPr>
        <w:ind w:left="0" w:firstLine="0"/>
      </w:pPr>
      <w:rPr>
        <w:rFonts w:hint="default"/>
        <w:b w:val="0"/>
        <w:bCs w:val="0"/>
        <w:i w:val="0"/>
        <w:iCs w:val="0"/>
        <w:smallCaps w:val="0"/>
        <w:strike w:val="0"/>
        <w:color w:val="000000"/>
        <w:spacing w:val="0"/>
        <w:w w:val="100"/>
        <w:position w:val="0"/>
        <w:sz w:val="28"/>
        <w:szCs w:val="26"/>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33211D7"/>
    <w:multiLevelType w:val="hybridMultilevel"/>
    <w:tmpl w:val="F37C983A"/>
    <w:lvl w:ilvl="0" w:tplc="0CB4A2D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E9734C5"/>
    <w:multiLevelType w:val="multilevel"/>
    <w:tmpl w:val="26143910"/>
    <w:lvl w:ilvl="0">
      <w:start w:val="1"/>
      <w:numFmt w:val="decimal"/>
      <w:pStyle w:val="3"/>
      <w:lvlText w:val="%1."/>
      <w:lvlJc w:val="left"/>
      <w:pPr>
        <w:ind w:left="1353"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713" w:hanging="720"/>
      </w:pPr>
      <w:rPr>
        <w:rFonts w:hint="default"/>
        <w:b/>
      </w:rPr>
    </w:lvl>
    <w:lvl w:ilvl="4">
      <w:start w:val="1"/>
      <w:numFmt w:val="decimal"/>
      <w:isLgl/>
      <w:lvlText w:val="%1.%2.%3.%4.%5."/>
      <w:lvlJc w:val="left"/>
      <w:pPr>
        <w:ind w:left="2073" w:hanging="1080"/>
      </w:pPr>
      <w:rPr>
        <w:rFonts w:hint="default"/>
        <w:b/>
      </w:rPr>
    </w:lvl>
    <w:lvl w:ilvl="5">
      <w:start w:val="1"/>
      <w:numFmt w:val="decimal"/>
      <w:isLgl/>
      <w:lvlText w:val="%1.%2.%3.%4.%5.%6."/>
      <w:lvlJc w:val="left"/>
      <w:pPr>
        <w:ind w:left="2073" w:hanging="1080"/>
      </w:pPr>
      <w:rPr>
        <w:rFonts w:hint="default"/>
        <w:b/>
      </w:rPr>
    </w:lvl>
    <w:lvl w:ilvl="6">
      <w:start w:val="1"/>
      <w:numFmt w:val="decimal"/>
      <w:isLgl/>
      <w:lvlText w:val="%1.%2.%3.%4.%5.%6.%7."/>
      <w:lvlJc w:val="left"/>
      <w:pPr>
        <w:ind w:left="2433" w:hanging="1440"/>
      </w:pPr>
      <w:rPr>
        <w:rFonts w:hint="default"/>
        <w:b/>
      </w:rPr>
    </w:lvl>
    <w:lvl w:ilvl="7">
      <w:start w:val="1"/>
      <w:numFmt w:val="decimal"/>
      <w:isLgl/>
      <w:lvlText w:val="%1.%2.%3.%4.%5.%6.%7.%8."/>
      <w:lvlJc w:val="left"/>
      <w:pPr>
        <w:ind w:left="2433" w:hanging="1440"/>
      </w:pPr>
      <w:rPr>
        <w:rFonts w:hint="default"/>
        <w:b/>
      </w:rPr>
    </w:lvl>
    <w:lvl w:ilvl="8">
      <w:start w:val="1"/>
      <w:numFmt w:val="decimal"/>
      <w:isLgl/>
      <w:lvlText w:val="%1.%2.%3.%4.%5.%6.%7.%8.%9."/>
      <w:lvlJc w:val="left"/>
      <w:pPr>
        <w:ind w:left="2793" w:hanging="1800"/>
      </w:pPr>
      <w:rPr>
        <w:rFonts w:hint="default"/>
        <w:b/>
      </w:rPr>
    </w:lvl>
  </w:abstractNum>
  <w:num w:numId="1">
    <w:abstractNumId w:val="7"/>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num>
  <w:num w:numId="6">
    <w:abstractNumId w:val="4"/>
  </w:num>
  <w:num w:numId="7">
    <w:abstractNumId w:val="6"/>
  </w:num>
  <w:num w:numId="8">
    <w:abstractNumId w:val="26"/>
  </w:num>
  <w:num w:numId="9">
    <w:abstractNumId w:val="15"/>
  </w:num>
  <w:num w:numId="10">
    <w:abstractNumId w:val="18"/>
  </w:num>
  <w:num w:numId="11">
    <w:abstractNumId w:val="5"/>
  </w:num>
  <w:num w:numId="12">
    <w:abstractNumId w:val="19"/>
  </w:num>
  <w:num w:numId="13">
    <w:abstractNumId w:val="25"/>
  </w:num>
  <w:num w:numId="14">
    <w:abstractNumId w:val="23"/>
  </w:num>
  <w:num w:numId="15">
    <w:abstractNumId w:val="13"/>
  </w:num>
  <w:num w:numId="16">
    <w:abstractNumId w:val="21"/>
  </w:num>
  <w:num w:numId="17">
    <w:abstractNumId w:val="9"/>
  </w:num>
  <w:num w:numId="18">
    <w:abstractNumId w:val="0"/>
  </w:num>
  <w:num w:numId="19">
    <w:abstractNumId w:val="17"/>
  </w:num>
  <w:num w:numId="20">
    <w:abstractNumId w:val="28"/>
  </w:num>
  <w:num w:numId="21">
    <w:abstractNumId w:val="28"/>
    <w:lvlOverride w:ilvl="0">
      <w:startOverride w:val="1"/>
    </w:lvlOverride>
    <w:lvlOverride w:ilvl="1">
      <w:startOverride w:val="2"/>
    </w:lvlOverride>
  </w:num>
  <w:num w:numId="22">
    <w:abstractNumId w:val="8"/>
  </w:num>
  <w:num w:numId="23">
    <w:abstractNumId w:val="1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0"/>
  </w:num>
  <w:num w:numId="27">
    <w:abstractNumId w:val="3"/>
  </w:num>
  <w:num w:numId="28">
    <w:abstractNumId w:val="20"/>
  </w:num>
  <w:num w:numId="29">
    <w:abstractNumId w:val="28"/>
    <w:lvlOverride w:ilvl="0">
      <w:startOverride w:val="1"/>
    </w:lvlOverride>
    <w:lvlOverride w:ilvl="1">
      <w:startOverride w:val="1"/>
    </w:lvlOverride>
  </w:num>
  <w:num w:numId="30">
    <w:abstractNumId w:val="1"/>
  </w:num>
  <w:num w:numId="31">
    <w:abstractNumId w:val="22"/>
  </w:num>
  <w:num w:numId="32">
    <w:abstractNumId w:val="1"/>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1C6F59"/>
    <w:rsid w:val="000209B9"/>
    <w:rsid w:val="000337E8"/>
    <w:rsid w:val="0004524D"/>
    <w:rsid w:val="000500F8"/>
    <w:rsid w:val="0006555E"/>
    <w:rsid w:val="00066D48"/>
    <w:rsid w:val="00070395"/>
    <w:rsid w:val="00070AFE"/>
    <w:rsid w:val="00084299"/>
    <w:rsid w:val="00086F85"/>
    <w:rsid w:val="0009264E"/>
    <w:rsid w:val="000A34E8"/>
    <w:rsid w:val="000C703D"/>
    <w:rsid w:val="000E4663"/>
    <w:rsid w:val="000F64DE"/>
    <w:rsid w:val="00100684"/>
    <w:rsid w:val="00105153"/>
    <w:rsid w:val="001119DB"/>
    <w:rsid w:val="001173BF"/>
    <w:rsid w:val="0013208C"/>
    <w:rsid w:val="00133B45"/>
    <w:rsid w:val="00136B9B"/>
    <w:rsid w:val="001669A2"/>
    <w:rsid w:val="001A01A5"/>
    <w:rsid w:val="001A4A5A"/>
    <w:rsid w:val="001A6EC0"/>
    <w:rsid w:val="001B3709"/>
    <w:rsid w:val="001B5481"/>
    <w:rsid w:val="001B7306"/>
    <w:rsid w:val="001C6F59"/>
    <w:rsid w:val="001D1B29"/>
    <w:rsid w:val="001E7A16"/>
    <w:rsid w:val="001F23B1"/>
    <w:rsid w:val="00215D46"/>
    <w:rsid w:val="00253F61"/>
    <w:rsid w:val="0027334C"/>
    <w:rsid w:val="0027640C"/>
    <w:rsid w:val="00281121"/>
    <w:rsid w:val="0028484D"/>
    <w:rsid w:val="00285202"/>
    <w:rsid w:val="002B1385"/>
    <w:rsid w:val="002B2DBA"/>
    <w:rsid w:val="002B5611"/>
    <w:rsid w:val="002D0A69"/>
    <w:rsid w:val="002E59AE"/>
    <w:rsid w:val="002F22A0"/>
    <w:rsid w:val="00301B8A"/>
    <w:rsid w:val="003267FD"/>
    <w:rsid w:val="00331E0A"/>
    <w:rsid w:val="00342D56"/>
    <w:rsid w:val="00355E44"/>
    <w:rsid w:val="00361814"/>
    <w:rsid w:val="00364D7E"/>
    <w:rsid w:val="00376713"/>
    <w:rsid w:val="00380671"/>
    <w:rsid w:val="00385460"/>
    <w:rsid w:val="003A6889"/>
    <w:rsid w:val="003A68A9"/>
    <w:rsid w:val="003B7AD8"/>
    <w:rsid w:val="003B7C31"/>
    <w:rsid w:val="003C386A"/>
    <w:rsid w:val="003D137C"/>
    <w:rsid w:val="003D38F2"/>
    <w:rsid w:val="003E5AE4"/>
    <w:rsid w:val="003F495A"/>
    <w:rsid w:val="003F729B"/>
    <w:rsid w:val="0040218A"/>
    <w:rsid w:val="00402EA5"/>
    <w:rsid w:val="00403168"/>
    <w:rsid w:val="00403918"/>
    <w:rsid w:val="00414CF6"/>
    <w:rsid w:val="00434DCA"/>
    <w:rsid w:val="00445A37"/>
    <w:rsid w:val="00452D14"/>
    <w:rsid w:val="0045360F"/>
    <w:rsid w:val="00454DB6"/>
    <w:rsid w:val="00455E64"/>
    <w:rsid w:val="004A4980"/>
    <w:rsid w:val="004B3E7A"/>
    <w:rsid w:val="004B670D"/>
    <w:rsid w:val="004C01B3"/>
    <w:rsid w:val="004C17EF"/>
    <w:rsid w:val="004C6815"/>
    <w:rsid w:val="004E3A14"/>
    <w:rsid w:val="004F4762"/>
    <w:rsid w:val="005009CD"/>
    <w:rsid w:val="00511CFD"/>
    <w:rsid w:val="00511E63"/>
    <w:rsid w:val="00512389"/>
    <w:rsid w:val="00520DAA"/>
    <w:rsid w:val="005223FF"/>
    <w:rsid w:val="0052349F"/>
    <w:rsid w:val="005276C4"/>
    <w:rsid w:val="00530377"/>
    <w:rsid w:val="00533FAA"/>
    <w:rsid w:val="005416DC"/>
    <w:rsid w:val="00565D91"/>
    <w:rsid w:val="005715A3"/>
    <w:rsid w:val="005876DF"/>
    <w:rsid w:val="005A2F4F"/>
    <w:rsid w:val="005A45A5"/>
    <w:rsid w:val="005A649A"/>
    <w:rsid w:val="005A7E01"/>
    <w:rsid w:val="005B3550"/>
    <w:rsid w:val="005C1533"/>
    <w:rsid w:val="005C5053"/>
    <w:rsid w:val="005D136C"/>
    <w:rsid w:val="005E2DBC"/>
    <w:rsid w:val="005E2F4B"/>
    <w:rsid w:val="005E3B3E"/>
    <w:rsid w:val="005F5A30"/>
    <w:rsid w:val="006062E2"/>
    <w:rsid w:val="00631722"/>
    <w:rsid w:val="00637B0C"/>
    <w:rsid w:val="006443FB"/>
    <w:rsid w:val="00660F64"/>
    <w:rsid w:val="00682C74"/>
    <w:rsid w:val="00692B00"/>
    <w:rsid w:val="00695810"/>
    <w:rsid w:val="006B08D3"/>
    <w:rsid w:val="006B0C76"/>
    <w:rsid w:val="006B4CCB"/>
    <w:rsid w:val="006B55EE"/>
    <w:rsid w:val="006C59A0"/>
    <w:rsid w:val="006D6BA8"/>
    <w:rsid w:val="006E3C48"/>
    <w:rsid w:val="007128F2"/>
    <w:rsid w:val="00727113"/>
    <w:rsid w:val="0073405C"/>
    <w:rsid w:val="00752ABB"/>
    <w:rsid w:val="00754E26"/>
    <w:rsid w:val="007636E0"/>
    <w:rsid w:val="007730D0"/>
    <w:rsid w:val="0077311A"/>
    <w:rsid w:val="00784A3A"/>
    <w:rsid w:val="00790B34"/>
    <w:rsid w:val="00792404"/>
    <w:rsid w:val="00794182"/>
    <w:rsid w:val="00794F5D"/>
    <w:rsid w:val="007A2C54"/>
    <w:rsid w:val="007A5658"/>
    <w:rsid w:val="007A5BAA"/>
    <w:rsid w:val="007B04D7"/>
    <w:rsid w:val="007B5EB6"/>
    <w:rsid w:val="007E7E4A"/>
    <w:rsid w:val="0080468C"/>
    <w:rsid w:val="00805369"/>
    <w:rsid w:val="00854654"/>
    <w:rsid w:val="008576BF"/>
    <w:rsid w:val="008724F5"/>
    <w:rsid w:val="0089197F"/>
    <w:rsid w:val="00893530"/>
    <w:rsid w:val="008A40F8"/>
    <w:rsid w:val="008A40F9"/>
    <w:rsid w:val="008C196B"/>
    <w:rsid w:val="008C7E61"/>
    <w:rsid w:val="008E1D62"/>
    <w:rsid w:val="008E5C8C"/>
    <w:rsid w:val="00904111"/>
    <w:rsid w:val="009257FF"/>
    <w:rsid w:val="009531C2"/>
    <w:rsid w:val="00991B97"/>
    <w:rsid w:val="00997D0B"/>
    <w:rsid w:val="009B0867"/>
    <w:rsid w:val="009C40C1"/>
    <w:rsid w:val="009C40E4"/>
    <w:rsid w:val="009E0BD5"/>
    <w:rsid w:val="009E47AC"/>
    <w:rsid w:val="009E5D32"/>
    <w:rsid w:val="00A100F8"/>
    <w:rsid w:val="00A141E8"/>
    <w:rsid w:val="00A1579D"/>
    <w:rsid w:val="00A31519"/>
    <w:rsid w:val="00A36B7F"/>
    <w:rsid w:val="00A4289E"/>
    <w:rsid w:val="00A55591"/>
    <w:rsid w:val="00A666DD"/>
    <w:rsid w:val="00A66B72"/>
    <w:rsid w:val="00A67799"/>
    <w:rsid w:val="00A72678"/>
    <w:rsid w:val="00A76666"/>
    <w:rsid w:val="00A76826"/>
    <w:rsid w:val="00A95B35"/>
    <w:rsid w:val="00AA618E"/>
    <w:rsid w:val="00AA7E42"/>
    <w:rsid w:val="00AB4386"/>
    <w:rsid w:val="00AC00B2"/>
    <w:rsid w:val="00AC57B4"/>
    <w:rsid w:val="00AC5CC5"/>
    <w:rsid w:val="00AD28DE"/>
    <w:rsid w:val="00AD66CF"/>
    <w:rsid w:val="00AE38F9"/>
    <w:rsid w:val="00AE7FE6"/>
    <w:rsid w:val="00AF0180"/>
    <w:rsid w:val="00AF08CE"/>
    <w:rsid w:val="00B0117D"/>
    <w:rsid w:val="00B07FF3"/>
    <w:rsid w:val="00B154E9"/>
    <w:rsid w:val="00B201B5"/>
    <w:rsid w:val="00B2555D"/>
    <w:rsid w:val="00B355EE"/>
    <w:rsid w:val="00B40645"/>
    <w:rsid w:val="00B41D25"/>
    <w:rsid w:val="00B44596"/>
    <w:rsid w:val="00B4628C"/>
    <w:rsid w:val="00B560DC"/>
    <w:rsid w:val="00B656A2"/>
    <w:rsid w:val="00B7780A"/>
    <w:rsid w:val="00B90A34"/>
    <w:rsid w:val="00B912D9"/>
    <w:rsid w:val="00B91914"/>
    <w:rsid w:val="00BA5500"/>
    <w:rsid w:val="00BC279E"/>
    <w:rsid w:val="00BD6C05"/>
    <w:rsid w:val="00BE5CBF"/>
    <w:rsid w:val="00BF0857"/>
    <w:rsid w:val="00BF4852"/>
    <w:rsid w:val="00BF64B8"/>
    <w:rsid w:val="00C14D9E"/>
    <w:rsid w:val="00C244C9"/>
    <w:rsid w:val="00C31BF8"/>
    <w:rsid w:val="00C35EE1"/>
    <w:rsid w:val="00C43FC5"/>
    <w:rsid w:val="00C4420B"/>
    <w:rsid w:val="00C44C07"/>
    <w:rsid w:val="00C744FC"/>
    <w:rsid w:val="00CA1CD0"/>
    <w:rsid w:val="00CA43DE"/>
    <w:rsid w:val="00CB5BF1"/>
    <w:rsid w:val="00CB7081"/>
    <w:rsid w:val="00CC6EDC"/>
    <w:rsid w:val="00CD0FC8"/>
    <w:rsid w:val="00CE7BAB"/>
    <w:rsid w:val="00CF55CC"/>
    <w:rsid w:val="00CF625C"/>
    <w:rsid w:val="00D00546"/>
    <w:rsid w:val="00D00B24"/>
    <w:rsid w:val="00D2560C"/>
    <w:rsid w:val="00D47EBD"/>
    <w:rsid w:val="00D64453"/>
    <w:rsid w:val="00D72769"/>
    <w:rsid w:val="00DA424B"/>
    <w:rsid w:val="00DC06A8"/>
    <w:rsid w:val="00DC7F6E"/>
    <w:rsid w:val="00DC7F89"/>
    <w:rsid w:val="00DD2CEB"/>
    <w:rsid w:val="00DD4EC1"/>
    <w:rsid w:val="00DD6AFF"/>
    <w:rsid w:val="00DE3EF8"/>
    <w:rsid w:val="00DE512D"/>
    <w:rsid w:val="00DF59A6"/>
    <w:rsid w:val="00DF5A83"/>
    <w:rsid w:val="00E07A31"/>
    <w:rsid w:val="00E27B1D"/>
    <w:rsid w:val="00E347CD"/>
    <w:rsid w:val="00E55A86"/>
    <w:rsid w:val="00E82C41"/>
    <w:rsid w:val="00E85823"/>
    <w:rsid w:val="00E93263"/>
    <w:rsid w:val="00EA4342"/>
    <w:rsid w:val="00EA4F89"/>
    <w:rsid w:val="00ED2F05"/>
    <w:rsid w:val="00ED5594"/>
    <w:rsid w:val="00EE6EBD"/>
    <w:rsid w:val="00EF13D2"/>
    <w:rsid w:val="00EF7C3E"/>
    <w:rsid w:val="00F0741E"/>
    <w:rsid w:val="00F47631"/>
    <w:rsid w:val="00F520D4"/>
    <w:rsid w:val="00F63296"/>
    <w:rsid w:val="00F72440"/>
    <w:rsid w:val="00F8650F"/>
    <w:rsid w:val="00FA4942"/>
    <w:rsid w:val="00FA5DF9"/>
    <w:rsid w:val="00FA60E3"/>
    <w:rsid w:val="00FC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BCB27-A826-4AE3-AB23-086FB433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180"/>
  </w:style>
  <w:style w:type="paragraph" w:styleId="1">
    <w:name w:val="heading 1"/>
    <w:basedOn w:val="a0"/>
    <w:next w:val="a0"/>
    <w:link w:val="10"/>
    <w:qFormat/>
    <w:rsid w:val="00133B45"/>
    <w:pPr>
      <w:keepNext/>
      <w:keepLines/>
      <w:numPr>
        <w:numId w:val="30"/>
      </w:numPr>
      <w:spacing w:after="0" w:line="240" w:lineRule="auto"/>
      <w:jc w:val="both"/>
      <w:outlineLvl w:val="0"/>
    </w:pPr>
    <w:rPr>
      <w:rFonts w:ascii="Times New Roman" w:eastAsiaTheme="majorEastAsia" w:hAnsi="Times New Roman" w:cs="Times New Roman"/>
      <w:b/>
      <w:bCs/>
      <w:sz w:val="28"/>
      <w:szCs w:val="28"/>
    </w:rPr>
  </w:style>
  <w:style w:type="paragraph" w:styleId="2">
    <w:name w:val="heading 2"/>
    <w:basedOn w:val="a0"/>
    <w:next w:val="a0"/>
    <w:link w:val="20"/>
    <w:uiPriority w:val="9"/>
    <w:unhideWhenUsed/>
    <w:qFormat/>
    <w:rsid w:val="001C6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0"/>
    <w:next w:val="a0"/>
    <w:link w:val="50"/>
    <w:uiPriority w:val="9"/>
    <w:unhideWhenUsed/>
    <w:qFormat/>
    <w:rsid w:val="00CD0FC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33B45"/>
    <w:rPr>
      <w:rFonts w:ascii="Times New Roman" w:eastAsiaTheme="majorEastAsia" w:hAnsi="Times New Roman" w:cs="Times New Roman"/>
      <w:b/>
      <w:bCs/>
      <w:sz w:val="28"/>
      <w:szCs w:val="28"/>
    </w:rPr>
  </w:style>
  <w:style w:type="table" w:styleId="a4">
    <w:name w:val="Table Grid"/>
    <w:basedOn w:val="a2"/>
    <w:uiPriority w:val="59"/>
    <w:rsid w:val="001C6F5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1"/>
    <w:link w:val="2"/>
    <w:uiPriority w:val="9"/>
    <w:rsid w:val="001C6F59"/>
    <w:rPr>
      <w:rFonts w:asciiTheme="majorHAnsi" w:eastAsiaTheme="majorEastAsia" w:hAnsiTheme="majorHAnsi" w:cstheme="majorBidi"/>
      <w:b/>
      <w:bCs/>
      <w:color w:val="4F81BD" w:themeColor="accent1"/>
      <w:sz w:val="26"/>
      <w:szCs w:val="26"/>
    </w:rPr>
  </w:style>
  <w:style w:type="paragraph" w:customStyle="1" w:styleId="a5">
    <w:name w:val="список с точками"/>
    <w:basedOn w:val="a0"/>
    <w:rsid w:val="001C6F59"/>
    <w:pPr>
      <w:tabs>
        <w:tab w:val="num" w:pos="681"/>
      </w:tabs>
      <w:spacing w:after="0" w:line="312" w:lineRule="auto"/>
      <w:ind w:left="681" w:hanging="255"/>
      <w:jc w:val="both"/>
    </w:pPr>
    <w:rPr>
      <w:rFonts w:ascii="Times New Roman" w:eastAsia="Times New Roman" w:hAnsi="Times New Roman" w:cs="Times New Roman"/>
      <w:sz w:val="24"/>
      <w:szCs w:val="24"/>
      <w:lang w:eastAsia="ru-RU"/>
    </w:rPr>
  </w:style>
  <w:style w:type="paragraph" w:styleId="a6">
    <w:name w:val="List Paragraph"/>
    <w:basedOn w:val="a0"/>
    <w:link w:val="a7"/>
    <w:uiPriority w:val="99"/>
    <w:qFormat/>
    <w:rsid w:val="001C6F59"/>
    <w:pPr>
      <w:ind w:left="720"/>
      <w:contextualSpacing/>
    </w:pPr>
    <w:rPr>
      <w:rFonts w:ascii="Calibri" w:eastAsia="Calibri" w:hAnsi="Calibri" w:cs="Times New Roman"/>
    </w:rPr>
  </w:style>
  <w:style w:type="character" w:customStyle="1" w:styleId="a7">
    <w:name w:val="Абзац списка Знак"/>
    <w:basedOn w:val="a1"/>
    <w:link w:val="a6"/>
    <w:uiPriority w:val="99"/>
    <w:locked/>
    <w:rsid w:val="001C6F59"/>
    <w:rPr>
      <w:rFonts w:ascii="Calibri" w:eastAsia="Calibri" w:hAnsi="Calibri" w:cs="Times New Roman"/>
    </w:rPr>
  </w:style>
  <w:style w:type="character" w:customStyle="1" w:styleId="50">
    <w:name w:val="Заголовок 5 Знак"/>
    <w:basedOn w:val="a1"/>
    <w:link w:val="5"/>
    <w:uiPriority w:val="9"/>
    <w:rsid w:val="00CD0FC8"/>
    <w:rPr>
      <w:rFonts w:asciiTheme="majorHAnsi" w:eastAsiaTheme="majorEastAsia" w:hAnsiTheme="majorHAnsi" w:cstheme="majorBidi"/>
      <w:color w:val="243F60" w:themeColor="accent1" w:themeShade="7F"/>
    </w:rPr>
  </w:style>
  <w:style w:type="paragraph" w:styleId="a8">
    <w:name w:val="Body Text Indent"/>
    <w:aliases w:val="текст,Основной текст 1"/>
    <w:basedOn w:val="a0"/>
    <w:link w:val="a9"/>
    <w:unhideWhenUsed/>
    <w:rsid w:val="001A01A5"/>
    <w:pPr>
      <w:spacing w:after="120" w:line="240" w:lineRule="auto"/>
      <w:ind w:left="283"/>
    </w:pPr>
    <w:rPr>
      <w:rFonts w:ascii="Times New Roman" w:eastAsia="Calibri" w:hAnsi="Times New Roman" w:cs="Times New Roman"/>
      <w:sz w:val="24"/>
      <w:szCs w:val="24"/>
    </w:rPr>
  </w:style>
  <w:style w:type="character" w:customStyle="1" w:styleId="a9">
    <w:name w:val="Основной текст с отступом Знак"/>
    <w:aliases w:val="текст Знак,Основной текст 1 Знак"/>
    <w:basedOn w:val="a1"/>
    <w:link w:val="a8"/>
    <w:rsid w:val="001A01A5"/>
    <w:rPr>
      <w:rFonts w:ascii="Times New Roman" w:eastAsia="Calibri" w:hAnsi="Times New Roman" w:cs="Times New Roman"/>
      <w:sz w:val="24"/>
      <w:szCs w:val="24"/>
    </w:rPr>
  </w:style>
  <w:style w:type="paragraph" w:styleId="30">
    <w:name w:val="Body Text Indent 3"/>
    <w:basedOn w:val="a0"/>
    <w:link w:val="31"/>
    <w:uiPriority w:val="99"/>
    <w:semiHidden/>
    <w:unhideWhenUsed/>
    <w:rsid w:val="001A01A5"/>
    <w:pPr>
      <w:spacing w:after="120" w:line="240" w:lineRule="auto"/>
      <w:ind w:left="283"/>
    </w:pPr>
    <w:rPr>
      <w:rFonts w:ascii="Times New Roman" w:eastAsia="Calibri" w:hAnsi="Times New Roman" w:cs="Times New Roman"/>
      <w:sz w:val="16"/>
      <w:szCs w:val="16"/>
    </w:rPr>
  </w:style>
  <w:style w:type="character" w:customStyle="1" w:styleId="31">
    <w:name w:val="Основной текст с отступом 3 Знак"/>
    <w:basedOn w:val="a1"/>
    <w:link w:val="30"/>
    <w:uiPriority w:val="99"/>
    <w:semiHidden/>
    <w:rsid w:val="001A01A5"/>
    <w:rPr>
      <w:rFonts w:ascii="Times New Roman" w:eastAsia="Calibri" w:hAnsi="Times New Roman" w:cs="Times New Roman"/>
      <w:sz w:val="16"/>
      <w:szCs w:val="16"/>
    </w:rPr>
  </w:style>
  <w:style w:type="paragraph" w:styleId="aa">
    <w:name w:val="TOC Heading"/>
    <w:basedOn w:val="1"/>
    <w:next w:val="a0"/>
    <w:uiPriority w:val="39"/>
    <w:unhideWhenUsed/>
    <w:qFormat/>
    <w:rsid w:val="000C703D"/>
    <w:pPr>
      <w:outlineLvl w:val="9"/>
    </w:pPr>
    <w:rPr>
      <w:lang w:eastAsia="ru-RU"/>
    </w:rPr>
  </w:style>
  <w:style w:type="paragraph" w:styleId="11">
    <w:name w:val="toc 1"/>
    <w:basedOn w:val="a0"/>
    <w:next w:val="a0"/>
    <w:autoRedefine/>
    <w:uiPriority w:val="39"/>
    <w:unhideWhenUsed/>
    <w:qFormat/>
    <w:rsid w:val="00452D14"/>
    <w:pPr>
      <w:tabs>
        <w:tab w:val="left" w:pos="9781"/>
      </w:tabs>
      <w:spacing w:after="0" w:line="240" w:lineRule="auto"/>
      <w:ind w:left="284"/>
      <w:jc w:val="both"/>
    </w:pPr>
    <w:rPr>
      <w:rFonts w:ascii="Times New Roman" w:hAnsi="Times New Roman" w:cs="Times New Roman"/>
      <w:sz w:val="24"/>
      <w:szCs w:val="24"/>
    </w:rPr>
  </w:style>
  <w:style w:type="paragraph" w:styleId="21">
    <w:name w:val="toc 2"/>
    <w:basedOn w:val="a0"/>
    <w:next w:val="a0"/>
    <w:autoRedefine/>
    <w:uiPriority w:val="39"/>
    <w:unhideWhenUsed/>
    <w:qFormat/>
    <w:rsid w:val="00133B45"/>
    <w:pPr>
      <w:tabs>
        <w:tab w:val="left" w:pos="284"/>
        <w:tab w:val="right" w:leader="dot" w:pos="9771"/>
      </w:tabs>
      <w:spacing w:after="0" w:line="240" w:lineRule="auto"/>
      <w:jc w:val="both"/>
    </w:pPr>
    <w:rPr>
      <w:rFonts w:ascii="Times New Roman" w:hAnsi="Times New Roman"/>
      <w:b/>
      <w:sz w:val="24"/>
    </w:rPr>
  </w:style>
  <w:style w:type="character" w:styleId="ab">
    <w:name w:val="Hyperlink"/>
    <w:basedOn w:val="a1"/>
    <w:uiPriority w:val="99"/>
    <w:unhideWhenUsed/>
    <w:rsid w:val="000C703D"/>
    <w:rPr>
      <w:color w:val="0000FF" w:themeColor="hyperlink"/>
      <w:u w:val="single"/>
    </w:rPr>
  </w:style>
  <w:style w:type="paragraph" w:styleId="ac">
    <w:name w:val="Balloon Text"/>
    <w:basedOn w:val="a0"/>
    <w:link w:val="ad"/>
    <w:uiPriority w:val="99"/>
    <w:semiHidden/>
    <w:unhideWhenUsed/>
    <w:rsid w:val="000C703D"/>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0C703D"/>
    <w:rPr>
      <w:rFonts w:ascii="Tahoma" w:hAnsi="Tahoma" w:cs="Tahoma"/>
      <w:sz w:val="16"/>
      <w:szCs w:val="16"/>
    </w:rPr>
  </w:style>
  <w:style w:type="paragraph" w:styleId="ae">
    <w:name w:val="header"/>
    <w:basedOn w:val="a0"/>
    <w:link w:val="af"/>
    <w:uiPriority w:val="99"/>
    <w:unhideWhenUsed/>
    <w:rsid w:val="004F4762"/>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4F4762"/>
  </w:style>
  <w:style w:type="paragraph" w:styleId="af0">
    <w:name w:val="footer"/>
    <w:basedOn w:val="a0"/>
    <w:link w:val="af1"/>
    <w:uiPriority w:val="99"/>
    <w:unhideWhenUsed/>
    <w:rsid w:val="004F4762"/>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4F4762"/>
  </w:style>
  <w:style w:type="character" w:customStyle="1" w:styleId="apple-converted-space">
    <w:name w:val="apple-converted-space"/>
    <w:basedOn w:val="a1"/>
    <w:rsid w:val="006B4CCB"/>
  </w:style>
  <w:style w:type="character" w:customStyle="1" w:styleId="22">
    <w:name w:val="Основной текст (2)_"/>
    <w:basedOn w:val="a1"/>
    <w:link w:val="23"/>
    <w:rsid w:val="006B4CCB"/>
    <w:rPr>
      <w:rFonts w:ascii="Times New Roman" w:eastAsia="Times New Roman" w:hAnsi="Times New Roman" w:cs="Times New Roman"/>
      <w:sz w:val="26"/>
      <w:szCs w:val="26"/>
      <w:shd w:val="clear" w:color="auto" w:fill="FFFFFF"/>
    </w:rPr>
  </w:style>
  <w:style w:type="paragraph" w:customStyle="1" w:styleId="23">
    <w:name w:val="Основной текст (2)"/>
    <w:basedOn w:val="a0"/>
    <w:link w:val="22"/>
    <w:rsid w:val="006B4CCB"/>
    <w:pPr>
      <w:widowControl w:val="0"/>
      <w:shd w:val="clear" w:color="auto" w:fill="FFFFFF"/>
      <w:spacing w:after="0" w:line="312" w:lineRule="exact"/>
      <w:jc w:val="both"/>
    </w:pPr>
    <w:rPr>
      <w:rFonts w:ascii="Times New Roman" w:eastAsia="Times New Roman" w:hAnsi="Times New Roman" w:cs="Times New Roman"/>
      <w:sz w:val="26"/>
      <w:szCs w:val="26"/>
    </w:rPr>
  </w:style>
  <w:style w:type="character" w:customStyle="1" w:styleId="Bodytext">
    <w:name w:val="Body text_"/>
    <w:basedOn w:val="a1"/>
    <w:link w:val="32"/>
    <w:rsid w:val="006B4CCB"/>
    <w:rPr>
      <w:rFonts w:ascii="Times New Roman" w:eastAsia="Times New Roman" w:hAnsi="Times New Roman" w:cs="Times New Roman"/>
      <w:sz w:val="26"/>
      <w:szCs w:val="26"/>
      <w:shd w:val="clear" w:color="auto" w:fill="FFFFFF"/>
    </w:rPr>
  </w:style>
  <w:style w:type="paragraph" w:customStyle="1" w:styleId="32">
    <w:name w:val="Основной текст3"/>
    <w:basedOn w:val="a0"/>
    <w:link w:val="Bodytext"/>
    <w:rsid w:val="006B4CCB"/>
    <w:pPr>
      <w:widowControl w:val="0"/>
      <w:shd w:val="clear" w:color="auto" w:fill="FFFFFF"/>
      <w:spacing w:after="0" w:line="0" w:lineRule="atLeast"/>
    </w:pPr>
    <w:rPr>
      <w:rFonts w:ascii="Times New Roman" w:eastAsia="Times New Roman" w:hAnsi="Times New Roman" w:cs="Times New Roman"/>
      <w:sz w:val="26"/>
      <w:szCs w:val="26"/>
    </w:rPr>
  </w:style>
  <w:style w:type="paragraph" w:styleId="af2">
    <w:name w:val="Normal (Web)"/>
    <w:basedOn w:val="a0"/>
    <w:uiPriority w:val="99"/>
    <w:unhideWhenUsed/>
    <w:rsid w:val="00A141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0"/>
    <w:link w:val="af4"/>
    <w:uiPriority w:val="99"/>
    <w:semiHidden/>
    <w:unhideWhenUsed/>
    <w:rsid w:val="00136B9B"/>
    <w:pPr>
      <w:spacing w:after="0" w:line="240" w:lineRule="auto"/>
    </w:pPr>
    <w:rPr>
      <w:sz w:val="20"/>
      <w:szCs w:val="20"/>
    </w:rPr>
  </w:style>
  <w:style w:type="character" w:customStyle="1" w:styleId="af4">
    <w:name w:val="Текст сноски Знак"/>
    <w:basedOn w:val="a1"/>
    <w:link w:val="af3"/>
    <w:uiPriority w:val="99"/>
    <w:semiHidden/>
    <w:rsid w:val="00136B9B"/>
    <w:rPr>
      <w:sz w:val="20"/>
      <w:szCs w:val="20"/>
    </w:rPr>
  </w:style>
  <w:style w:type="character" w:styleId="af5">
    <w:name w:val="footnote reference"/>
    <w:basedOn w:val="a1"/>
    <w:uiPriority w:val="99"/>
    <w:semiHidden/>
    <w:unhideWhenUsed/>
    <w:rsid w:val="00136B9B"/>
    <w:rPr>
      <w:vertAlign w:val="superscript"/>
    </w:rPr>
  </w:style>
  <w:style w:type="paragraph" w:styleId="3">
    <w:name w:val="toc 3"/>
    <w:basedOn w:val="a0"/>
    <w:next w:val="a0"/>
    <w:autoRedefine/>
    <w:uiPriority w:val="39"/>
    <w:unhideWhenUsed/>
    <w:qFormat/>
    <w:rsid w:val="00BE5CBF"/>
    <w:pPr>
      <w:numPr>
        <w:numId w:val="20"/>
      </w:numPr>
      <w:spacing w:after="0" w:line="240" w:lineRule="auto"/>
      <w:ind w:left="142" w:firstLine="0"/>
      <w:jc w:val="both"/>
    </w:pPr>
    <w:rPr>
      <w:rFonts w:ascii="Times New Roman" w:eastAsiaTheme="minorEastAsia" w:hAnsi="Times New Roman" w:cs="Times New Roman"/>
      <w:b/>
      <w:sz w:val="24"/>
      <w:szCs w:val="24"/>
    </w:rPr>
  </w:style>
  <w:style w:type="paragraph" w:customStyle="1" w:styleId="s1">
    <w:name w:val="s_1"/>
    <w:basedOn w:val="a0"/>
    <w:rsid w:val="00B912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rsid w:val="008576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Полужирный"/>
    <w:basedOn w:val="22"/>
    <w:rsid w:val="005F5A3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
    <w:name w:val="подзаголовок"/>
    <w:basedOn w:val="1"/>
    <w:link w:val="af6"/>
    <w:qFormat/>
    <w:rsid w:val="00133B45"/>
    <w:pPr>
      <w:numPr>
        <w:ilvl w:val="1"/>
      </w:numPr>
    </w:pPr>
  </w:style>
  <w:style w:type="character" w:styleId="af7">
    <w:name w:val="FollowedHyperlink"/>
    <w:basedOn w:val="a1"/>
    <w:uiPriority w:val="99"/>
    <w:semiHidden/>
    <w:unhideWhenUsed/>
    <w:rsid w:val="006443FB"/>
    <w:rPr>
      <w:color w:val="800080" w:themeColor="followedHyperlink"/>
      <w:u w:val="single"/>
    </w:rPr>
  </w:style>
  <w:style w:type="character" w:customStyle="1" w:styleId="af6">
    <w:name w:val="подзаголовок Знак"/>
    <w:basedOn w:val="10"/>
    <w:link w:val="a"/>
    <w:rsid w:val="00133B45"/>
    <w:rPr>
      <w:rFonts w:ascii="Times New Roman" w:eastAsiaTheme="majorEastAsia" w:hAnsi="Times New Roman" w:cs="Times New Roman"/>
      <w:b/>
      <w:bCs/>
      <w:sz w:val="28"/>
      <w:szCs w:val="28"/>
    </w:rPr>
  </w:style>
  <w:style w:type="paragraph" w:customStyle="1" w:styleId="Default">
    <w:name w:val="Default"/>
    <w:rsid w:val="00DF5A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0119">
      <w:bodyDiv w:val="1"/>
      <w:marLeft w:val="0"/>
      <w:marRight w:val="0"/>
      <w:marTop w:val="0"/>
      <w:marBottom w:val="0"/>
      <w:divBdr>
        <w:top w:val="none" w:sz="0" w:space="0" w:color="auto"/>
        <w:left w:val="none" w:sz="0" w:space="0" w:color="auto"/>
        <w:bottom w:val="none" w:sz="0" w:space="0" w:color="auto"/>
        <w:right w:val="none" w:sz="0" w:space="0" w:color="auto"/>
      </w:divBdr>
    </w:div>
    <w:div w:id="126431743">
      <w:bodyDiv w:val="1"/>
      <w:marLeft w:val="0"/>
      <w:marRight w:val="0"/>
      <w:marTop w:val="0"/>
      <w:marBottom w:val="0"/>
      <w:divBdr>
        <w:top w:val="none" w:sz="0" w:space="0" w:color="auto"/>
        <w:left w:val="none" w:sz="0" w:space="0" w:color="auto"/>
        <w:bottom w:val="none" w:sz="0" w:space="0" w:color="auto"/>
        <w:right w:val="none" w:sz="0" w:space="0" w:color="auto"/>
      </w:divBdr>
    </w:div>
    <w:div w:id="379984233">
      <w:bodyDiv w:val="1"/>
      <w:marLeft w:val="0"/>
      <w:marRight w:val="0"/>
      <w:marTop w:val="0"/>
      <w:marBottom w:val="0"/>
      <w:divBdr>
        <w:top w:val="none" w:sz="0" w:space="0" w:color="auto"/>
        <w:left w:val="none" w:sz="0" w:space="0" w:color="auto"/>
        <w:bottom w:val="none" w:sz="0" w:space="0" w:color="auto"/>
        <w:right w:val="none" w:sz="0" w:space="0" w:color="auto"/>
      </w:divBdr>
    </w:div>
    <w:div w:id="400954211">
      <w:bodyDiv w:val="1"/>
      <w:marLeft w:val="0"/>
      <w:marRight w:val="0"/>
      <w:marTop w:val="0"/>
      <w:marBottom w:val="0"/>
      <w:divBdr>
        <w:top w:val="none" w:sz="0" w:space="0" w:color="auto"/>
        <w:left w:val="none" w:sz="0" w:space="0" w:color="auto"/>
        <w:bottom w:val="none" w:sz="0" w:space="0" w:color="auto"/>
        <w:right w:val="none" w:sz="0" w:space="0" w:color="auto"/>
      </w:divBdr>
    </w:div>
    <w:div w:id="417411955">
      <w:bodyDiv w:val="1"/>
      <w:marLeft w:val="0"/>
      <w:marRight w:val="0"/>
      <w:marTop w:val="0"/>
      <w:marBottom w:val="0"/>
      <w:divBdr>
        <w:top w:val="none" w:sz="0" w:space="0" w:color="auto"/>
        <w:left w:val="none" w:sz="0" w:space="0" w:color="auto"/>
        <w:bottom w:val="none" w:sz="0" w:space="0" w:color="auto"/>
        <w:right w:val="none" w:sz="0" w:space="0" w:color="auto"/>
      </w:divBdr>
    </w:div>
    <w:div w:id="470177609">
      <w:bodyDiv w:val="1"/>
      <w:marLeft w:val="0"/>
      <w:marRight w:val="0"/>
      <w:marTop w:val="0"/>
      <w:marBottom w:val="0"/>
      <w:divBdr>
        <w:top w:val="none" w:sz="0" w:space="0" w:color="auto"/>
        <w:left w:val="none" w:sz="0" w:space="0" w:color="auto"/>
        <w:bottom w:val="none" w:sz="0" w:space="0" w:color="auto"/>
        <w:right w:val="none" w:sz="0" w:space="0" w:color="auto"/>
      </w:divBdr>
    </w:div>
    <w:div w:id="479689546">
      <w:bodyDiv w:val="1"/>
      <w:marLeft w:val="0"/>
      <w:marRight w:val="0"/>
      <w:marTop w:val="0"/>
      <w:marBottom w:val="0"/>
      <w:divBdr>
        <w:top w:val="none" w:sz="0" w:space="0" w:color="auto"/>
        <w:left w:val="none" w:sz="0" w:space="0" w:color="auto"/>
        <w:bottom w:val="none" w:sz="0" w:space="0" w:color="auto"/>
        <w:right w:val="none" w:sz="0" w:space="0" w:color="auto"/>
      </w:divBdr>
    </w:div>
    <w:div w:id="632515257">
      <w:bodyDiv w:val="1"/>
      <w:marLeft w:val="0"/>
      <w:marRight w:val="0"/>
      <w:marTop w:val="0"/>
      <w:marBottom w:val="0"/>
      <w:divBdr>
        <w:top w:val="none" w:sz="0" w:space="0" w:color="auto"/>
        <w:left w:val="none" w:sz="0" w:space="0" w:color="auto"/>
        <w:bottom w:val="none" w:sz="0" w:space="0" w:color="auto"/>
        <w:right w:val="none" w:sz="0" w:space="0" w:color="auto"/>
      </w:divBdr>
    </w:div>
    <w:div w:id="661550124">
      <w:bodyDiv w:val="1"/>
      <w:marLeft w:val="0"/>
      <w:marRight w:val="0"/>
      <w:marTop w:val="0"/>
      <w:marBottom w:val="0"/>
      <w:divBdr>
        <w:top w:val="none" w:sz="0" w:space="0" w:color="auto"/>
        <w:left w:val="none" w:sz="0" w:space="0" w:color="auto"/>
        <w:bottom w:val="none" w:sz="0" w:space="0" w:color="auto"/>
        <w:right w:val="none" w:sz="0" w:space="0" w:color="auto"/>
      </w:divBdr>
    </w:div>
    <w:div w:id="852836951">
      <w:bodyDiv w:val="1"/>
      <w:marLeft w:val="0"/>
      <w:marRight w:val="0"/>
      <w:marTop w:val="0"/>
      <w:marBottom w:val="0"/>
      <w:divBdr>
        <w:top w:val="none" w:sz="0" w:space="0" w:color="auto"/>
        <w:left w:val="none" w:sz="0" w:space="0" w:color="auto"/>
        <w:bottom w:val="none" w:sz="0" w:space="0" w:color="auto"/>
        <w:right w:val="none" w:sz="0" w:space="0" w:color="auto"/>
      </w:divBdr>
    </w:div>
    <w:div w:id="968127144">
      <w:bodyDiv w:val="1"/>
      <w:marLeft w:val="0"/>
      <w:marRight w:val="0"/>
      <w:marTop w:val="0"/>
      <w:marBottom w:val="0"/>
      <w:divBdr>
        <w:top w:val="none" w:sz="0" w:space="0" w:color="auto"/>
        <w:left w:val="none" w:sz="0" w:space="0" w:color="auto"/>
        <w:bottom w:val="none" w:sz="0" w:space="0" w:color="auto"/>
        <w:right w:val="none" w:sz="0" w:space="0" w:color="auto"/>
      </w:divBdr>
    </w:div>
    <w:div w:id="983000423">
      <w:bodyDiv w:val="1"/>
      <w:marLeft w:val="0"/>
      <w:marRight w:val="0"/>
      <w:marTop w:val="0"/>
      <w:marBottom w:val="0"/>
      <w:divBdr>
        <w:top w:val="none" w:sz="0" w:space="0" w:color="auto"/>
        <w:left w:val="none" w:sz="0" w:space="0" w:color="auto"/>
        <w:bottom w:val="none" w:sz="0" w:space="0" w:color="auto"/>
        <w:right w:val="none" w:sz="0" w:space="0" w:color="auto"/>
      </w:divBdr>
    </w:div>
    <w:div w:id="1167137713">
      <w:bodyDiv w:val="1"/>
      <w:marLeft w:val="0"/>
      <w:marRight w:val="0"/>
      <w:marTop w:val="0"/>
      <w:marBottom w:val="0"/>
      <w:divBdr>
        <w:top w:val="none" w:sz="0" w:space="0" w:color="auto"/>
        <w:left w:val="none" w:sz="0" w:space="0" w:color="auto"/>
        <w:bottom w:val="none" w:sz="0" w:space="0" w:color="auto"/>
        <w:right w:val="none" w:sz="0" w:space="0" w:color="auto"/>
      </w:divBdr>
    </w:div>
    <w:div w:id="1229656094">
      <w:bodyDiv w:val="1"/>
      <w:marLeft w:val="0"/>
      <w:marRight w:val="0"/>
      <w:marTop w:val="0"/>
      <w:marBottom w:val="0"/>
      <w:divBdr>
        <w:top w:val="none" w:sz="0" w:space="0" w:color="auto"/>
        <w:left w:val="none" w:sz="0" w:space="0" w:color="auto"/>
        <w:bottom w:val="none" w:sz="0" w:space="0" w:color="auto"/>
        <w:right w:val="none" w:sz="0" w:space="0" w:color="auto"/>
      </w:divBdr>
    </w:div>
    <w:div w:id="1585455217">
      <w:bodyDiv w:val="1"/>
      <w:marLeft w:val="0"/>
      <w:marRight w:val="0"/>
      <w:marTop w:val="0"/>
      <w:marBottom w:val="0"/>
      <w:divBdr>
        <w:top w:val="none" w:sz="0" w:space="0" w:color="auto"/>
        <w:left w:val="none" w:sz="0" w:space="0" w:color="auto"/>
        <w:bottom w:val="none" w:sz="0" w:space="0" w:color="auto"/>
        <w:right w:val="none" w:sz="0" w:space="0" w:color="auto"/>
      </w:divBdr>
    </w:div>
    <w:div w:id="1732271295">
      <w:bodyDiv w:val="1"/>
      <w:marLeft w:val="0"/>
      <w:marRight w:val="0"/>
      <w:marTop w:val="0"/>
      <w:marBottom w:val="0"/>
      <w:divBdr>
        <w:top w:val="none" w:sz="0" w:space="0" w:color="auto"/>
        <w:left w:val="none" w:sz="0" w:space="0" w:color="auto"/>
        <w:bottom w:val="none" w:sz="0" w:space="0" w:color="auto"/>
        <w:right w:val="none" w:sz="0" w:space="0" w:color="auto"/>
      </w:divBdr>
    </w:div>
    <w:div w:id="1822305672">
      <w:bodyDiv w:val="1"/>
      <w:marLeft w:val="0"/>
      <w:marRight w:val="0"/>
      <w:marTop w:val="0"/>
      <w:marBottom w:val="0"/>
      <w:divBdr>
        <w:top w:val="none" w:sz="0" w:space="0" w:color="auto"/>
        <w:left w:val="none" w:sz="0" w:space="0" w:color="auto"/>
        <w:bottom w:val="none" w:sz="0" w:space="0" w:color="auto"/>
        <w:right w:val="none" w:sz="0" w:space="0" w:color="auto"/>
      </w:divBdr>
    </w:div>
    <w:div w:id="1845507902">
      <w:bodyDiv w:val="1"/>
      <w:marLeft w:val="0"/>
      <w:marRight w:val="0"/>
      <w:marTop w:val="0"/>
      <w:marBottom w:val="0"/>
      <w:divBdr>
        <w:top w:val="none" w:sz="0" w:space="0" w:color="auto"/>
        <w:left w:val="none" w:sz="0" w:space="0" w:color="auto"/>
        <w:bottom w:val="none" w:sz="0" w:space="0" w:color="auto"/>
        <w:right w:val="none" w:sz="0" w:space="0" w:color="auto"/>
      </w:divBdr>
    </w:div>
    <w:div w:id="211027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9DB4-22F3-447B-84E2-D3664A22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4700</Words>
  <Characters>26794</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MGUTU</Company>
  <LinksUpToDate>false</LinksUpToDate>
  <CharactersWithSpaces>31432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o.aparina</dc:creator>
  <cp:lastModifiedBy>User</cp:lastModifiedBy>
  <cp:revision>10</cp:revision>
  <cp:lastPrinted>2019-04-15T14:31:00Z</cp:lastPrinted>
  <dcterms:created xsi:type="dcterms:W3CDTF">2019-04-06T13:40:00Z</dcterms:created>
  <dcterms:modified xsi:type="dcterms:W3CDTF">2019-04-20T10:35:00Z</dcterms:modified>
</cp:coreProperties>
</file>